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8A68" w14:textId="77777777" w:rsidR="00A57D96" w:rsidRPr="00572A99" w:rsidRDefault="00A57D96" w:rsidP="00A57D96">
      <w:pPr>
        <w:jc w:val="center"/>
        <w:rPr>
          <w:b/>
          <w:sz w:val="28"/>
          <w:szCs w:val="28"/>
        </w:rPr>
      </w:pPr>
      <w:r w:rsidRPr="00572A99">
        <w:rPr>
          <w:b/>
          <w:sz w:val="28"/>
          <w:szCs w:val="28"/>
        </w:rPr>
        <w:t xml:space="preserve">Федеральное государственное образовательное бюджетное </w:t>
      </w:r>
    </w:p>
    <w:p w14:paraId="0277A4CE" w14:textId="77777777" w:rsidR="00A57D96" w:rsidRPr="00572A99" w:rsidRDefault="00A57D96" w:rsidP="00A57D96">
      <w:pPr>
        <w:jc w:val="center"/>
        <w:rPr>
          <w:b/>
          <w:sz w:val="28"/>
          <w:szCs w:val="28"/>
        </w:rPr>
      </w:pPr>
      <w:r w:rsidRPr="00572A99">
        <w:rPr>
          <w:b/>
          <w:sz w:val="28"/>
          <w:szCs w:val="28"/>
        </w:rPr>
        <w:t>учреждение высшего образования</w:t>
      </w:r>
    </w:p>
    <w:p w14:paraId="42FA3167" w14:textId="77777777" w:rsidR="00A57D96" w:rsidRPr="00572A99" w:rsidRDefault="00A57D96" w:rsidP="00A57D96">
      <w:pPr>
        <w:jc w:val="center"/>
        <w:rPr>
          <w:b/>
          <w:sz w:val="28"/>
          <w:szCs w:val="28"/>
        </w:rPr>
      </w:pPr>
      <w:r w:rsidRPr="00572A99">
        <w:rPr>
          <w:b/>
          <w:sz w:val="28"/>
          <w:szCs w:val="28"/>
        </w:rPr>
        <w:t>«ФИНАНСОВЫЙ УНИВЕРСИТЕТ ПРИ ПРАВИТЕЛЬСТВЕ</w:t>
      </w:r>
    </w:p>
    <w:p w14:paraId="13460999" w14:textId="77777777" w:rsidR="00A57D96" w:rsidRPr="00572A99" w:rsidRDefault="00A57D96" w:rsidP="00A57D96">
      <w:pPr>
        <w:jc w:val="center"/>
        <w:rPr>
          <w:b/>
          <w:sz w:val="28"/>
          <w:szCs w:val="28"/>
        </w:rPr>
      </w:pPr>
      <w:r w:rsidRPr="00572A99">
        <w:rPr>
          <w:b/>
          <w:sz w:val="28"/>
          <w:szCs w:val="28"/>
        </w:rPr>
        <w:t>РОССИЙСКОЙ ФЕДЕРАЦИИ»</w:t>
      </w:r>
    </w:p>
    <w:p w14:paraId="00EB0083" w14:textId="77777777" w:rsidR="00A57D96" w:rsidRPr="00572A99" w:rsidRDefault="00A57D96" w:rsidP="00A57D96">
      <w:pPr>
        <w:jc w:val="center"/>
        <w:rPr>
          <w:b/>
          <w:sz w:val="28"/>
          <w:szCs w:val="28"/>
          <w:lang w:val="x-none"/>
        </w:rPr>
      </w:pPr>
      <w:r w:rsidRPr="00572A99">
        <w:rPr>
          <w:b/>
          <w:sz w:val="28"/>
          <w:szCs w:val="28"/>
          <w:lang w:val="x-none"/>
        </w:rPr>
        <w:t>(Финансовый университет)</w:t>
      </w:r>
    </w:p>
    <w:p w14:paraId="527F5178" w14:textId="77777777" w:rsidR="00A57D96" w:rsidRPr="00572A99" w:rsidRDefault="00A57D96" w:rsidP="00A57D96">
      <w:pPr>
        <w:jc w:val="both"/>
        <w:rPr>
          <w:sz w:val="28"/>
          <w:szCs w:val="28"/>
        </w:rPr>
      </w:pPr>
    </w:p>
    <w:p w14:paraId="7965450E" w14:textId="77777777" w:rsidR="00A57D96" w:rsidRPr="00572A99" w:rsidRDefault="00A57D96" w:rsidP="00A57D96">
      <w:pPr>
        <w:jc w:val="center"/>
        <w:rPr>
          <w:b/>
          <w:sz w:val="28"/>
          <w:szCs w:val="28"/>
        </w:rPr>
      </w:pPr>
      <w:r w:rsidRPr="00572A99">
        <w:rPr>
          <w:b/>
          <w:sz w:val="28"/>
          <w:szCs w:val="28"/>
        </w:rPr>
        <w:t>Кафедра «Государственное и муниципальное управление»</w:t>
      </w:r>
    </w:p>
    <w:p w14:paraId="3D1714EF" w14:textId="77777777" w:rsidR="00A57D96" w:rsidRPr="00572A99" w:rsidRDefault="00A57D96" w:rsidP="00A57D96">
      <w:pPr>
        <w:jc w:val="center"/>
        <w:rPr>
          <w:b/>
          <w:sz w:val="28"/>
          <w:szCs w:val="28"/>
        </w:rPr>
      </w:pPr>
      <w:r w:rsidRPr="00572A99">
        <w:rPr>
          <w:b/>
          <w:sz w:val="28"/>
          <w:szCs w:val="28"/>
        </w:rPr>
        <w:t>Факультета «Высшая школа управления»</w:t>
      </w:r>
    </w:p>
    <w:tbl>
      <w:tblPr>
        <w:tblW w:w="5437" w:type="pct"/>
        <w:tblInd w:w="-567" w:type="dxa"/>
        <w:tblLayout w:type="fixed"/>
        <w:tblLook w:val="04A0" w:firstRow="1" w:lastRow="0" w:firstColumn="1" w:lastColumn="0" w:noHBand="0" w:noVBand="1"/>
      </w:tblPr>
      <w:tblGrid>
        <w:gridCol w:w="6379"/>
        <w:gridCol w:w="4718"/>
      </w:tblGrid>
      <w:tr w:rsidR="00572A99" w:rsidRPr="00572A99" w14:paraId="0092F740" w14:textId="77777777" w:rsidTr="00631C44">
        <w:tc>
          <w:tcPr>
            <w:tcW w:w="6379" w:type="dxa"/>
            <w:shd w:val="clear" w:color="auto" w:fill="auto"/>
          </w:tcPr>
          <w:p w14:paraId="398AEF90" w14:textId="77777777" w:rsidR="00A57D96" w:rsidRPr="00572A99" w:rsidRDefault="00A57D96" w:rsidP="00CF0BFC">
            <w:pPr>
              <w:jc w:val="center"/>
              <w:rPr>
                <w:rFonts w:eastAsia="Calibri"/>
                <w:sz w:val="28"/>
                <w:szCs w:val="28"/>
                <w:lang w:eastAsia="en-US"/>
              </w:rPr>
            </w:pPr>
          </w:p>
          <w:p w14:paraId="22153FE1" w14:textId="77777777" w:rsidR="00A57D96" w:rsidRPr="00572A99" w:rsidRDefault="00A57D96" w:rsidP="00CF0BFC">
            <w:pPr>
              <w:jc w:val="both"/>
              <w:rPr>
                <w:rFonts w:eastAsia="Calibri"/>
                <w:sz w:val="28"/>
                <w:szCs w:val="28"/>
                <w:lang w:eastAsia="en-US"/>
              </w:rPr>
            </w:pPr>
          </w:p>
        </w:tc>
        <w:tc>
          <w:tcPr>
            <w:tcW w:w="4718" w:type="dxa"/>
            <w:shd w:val="clear" w:color="auto" w:fill="auto"/>
          </w:tcPr>
          <w:p w14:paraId="2440690A" w14:textId="77777777" w:rsidR="00A57D96" w:rsidRPr="00572A99" w:rsidRDefault="00A57D96" w:rsidP="00CF0BFC">
            <w:pPr>
              <w:rPr>
                <w:rFonts w:eastAsia="Calibri"/>
                <w:sz w:val="28"/>
                <w:szCs w:val="28"/>
                <w:lang w:eastAsia="en-US"/>
              </w:rPr>
            </w:pPr>
          </w:p>
          <w:p w14:paraId="560A775A" w14:textId="77777777" w:rsidR="00A57D96" w:rsidRPr="00572A99" w:rsidRDefault="00A57D96" w:rsidP="00CF0BFC">
            <w:pPr>
              <w:rPr>
                <w:rFonts w:eastAsia="Calibri"/>
                <w:sz w:val="28"/>
                <w:szCs w:val="28"/>
                <w:lang w:eastAsia="en-US"/>
              </w:rPr>
            </w:pPr>
            <w:r w:rsidRPr="00572A99">
              <w:rPr>
                <w:rFonts w:eastAsia="Calibri"/>
                <w:sz w:val="28"/>
                <w:szCs w:val="28"/>
                <w:lang w:eastAsia="en-US"/>
              </w:rPr>
              <w:t>УТВЕРЖДАЮ</w:t>
            </w:r>
          </w:p>
          <w:p w14:paraId="6A91A5EA" w14:textId="77777777" w:rsidR="00A57D96" w:rsidRPr="00572A99" w:rsidRDefault="00A57D96" w:rsidP="00CF0BFC">
            <w:pPr>
              <w:rPr>
                <w:rFonts w:eastAsia="Calibri"/>
                <w:sz w:val="28"/>
                <w:szCs w:val="28"/>
                <w:lang w:eastAsia="en-US"/>
              </w:rPr>
            </w:pPr>
            <w:r w:rsidRPr="00572A99">
              <w:rPr>
                <w:rFonts w:eastAsia="Calibri"/>
                <w:sz w:val="28"/>
                <w:szCs w:val="28"/>
                <w:lang w:eastAsia="en-US"/>
              </w:rPr>
              <w:t>Проректор по учебной и</w:t>
            </w:r>
          </w:p>
          <w:p w14:paraId="7096E343" w14:textId="77777777" w:rsidR="00A57D96" w:rsidRPr="00572A99" w:rsidRDefault="00A57D96" w:rsidP="00CF0BFC">
            <w:pPr>
              <w:rPr>
                <w:rFonts w:eastAsia="Calibri"/>
                <w:sz w:val="28"/>
                <w:szCs w:val="28"/>
                <w:lang w:eastAsia="en-US"/>
              </w:rPr>
            </w:pPr>
            <w:r w:rsidRPr="00572A99">
              <w:rPr>
                <w:rFonts w:eastAsia="Calibri"/>
                <w:sz w:val="28"/>
                <w:szCs w:val="28"/>
                <w:lang w:eastAsia="en-US"/>
              </w:rPr>
              <w:t>методической работе</w:t>
            </w:r>
          </w:p>
          <w:p w14:paraId="679978B3" w14:textId="77777777" w:rsidR="00A57D96" w:rsidRPr="00572A99" w:rsidRDefault="00A57D96" w:rsidP="00CF0BFC">
            <w:pPr>
              <w:rPr>
                <w:rFonts w:eastAsia="Calibri"/>
                <w:sz w:val="28"/>
                <w:szCs w:val="28"/>
                <w:lang w:eastAsia="en-US"/>
              </w:rPr>
            </w:pPr>
          </w:p>
          <w:p w14:paraId="05B85282" w14:textId="77777777" w:rsidR="00A57D96" w:rsidRPr="00572A99" w:rsidRDefault="00A57D96" w:rsidP="00CF0BFC">
            <w:pPr>
              <w:rPr>
                <w:rFonts w:eastAsia="Calibri"/>
                <w:sz w:val="28"/>
                <w:szCs w:val="28"/>
                <w:lang w:eastAsia="en-US"/>
              </w:rPr>
            </w:pPr>
            <w:r w:rsidRPr="00572A99">
              <w:rPr>
                <w:rFonts w:eastAsia="Calibri"/>
                <w:sz w:val="28"/>
                <w:szCs w:val="28"/>
                <w:lang w:eastAsia="en-US"/>
              </w:rPr>
              <w:t>______________ Е.А. Каменева</w:t>
            </w:r>
          </w:p>
          <w:p w14:paraId="0B41F2C9" w14:textId="77777777" w:rsidR="00A57D96" w:rsidRPr="00572A99" w:rsidRDefault="00A57D96" w:rsidP="00CF0BFC">
            <w:pPr>
              <w:rPr>
                <w:rFonts w:eastAsia="Calibri"/>
                <w:sz w:val="28"/>
                <w:szCs w:val="28"/>
                <w:lang w:eastAsia="en-US"/>
              </w:rPr>
            </w:pPr>
          </w:p>
          <w:p w14:paraId="6BCF08D6" w14:textId="5511E1F7" w:rsidR="00A57D96" w:rsidRPr="00572A99" w:rsidRDefault="00200AE6" w:rsidP="00CF0BFC">
            <w:pPr>
              <w:rPr>
                <w:rFonts w:eastAsia="Calibri"/>
                <w:sz w:val="28"/>
                <w:szCs w:val="28"/>
                <w:lang w:eastAsia="en-US"/>
              </w:rPr>
            </w:pPr>
            <w:r>
              <w:rPr>
                <w:sz w:val="28"/>
                <w:szCs w:val="28"/>
              </w:rPr>
              <w:t xml:space="preserve">20 декабря </w:t>
            </w:r>
            <w:r w:rsidRPr="00E80D02">
              <w:rPr>
                <w:sz w:val="28"/>
                <w:szCs w:val="28"/>
              </w:rPr>
              <w:t>2022 г.</w:t>
            </w:r>
          </w:p>
        </w:tc>
      </w:tr>
    </w:tbl>
    <w:p w14:paraId="21240F52" w14:textId="77777777" w:rsidR="00A57D96" w:rsidRPr="00572A99" w:rsidRDefault="00A57D96" w:rsidP="00A57D96">
      <w:pPr>
        <w:shd w:val="clear" w:color="auto" w:fill="FFFFFF"/>
        <w:jc w:val="center"/>
        <w:rPr>
          <w:sz w:val="28"/>
          <w:szCs w:val="28"/>
        </w:rPr>
      </w:pPr>
    </w:p>
    <w:p w14:paraId="7F6C71B0" w14:textId="77777777" w:rsidR="00A57D96" w:rsidRPr="00572A99" w:rsidRDefault="00A57D96" w:rsidP="00A57D96">
      <w:pPr>
        <w:shd w:val="clear" w:color="auto" w:fill="FFFFFF"/>
        <w:rPr>
          <w:b/>
          <w:sz w:val="28"/>
          <w:szCs w:val="28"/>
        </w:rPr>
      </w:pPr>
    </w:p>
    <w:p w14:paraId="7E525B6A" w14:textId="77777777" w:rsidR="00A57D96" w:rsidRPr="00572A99" w:rsidRDefault="00A57D96" w:rsidP="00A57D96">
      <w:pPr>
        <w:shd w:val="clear" w:color="auto" w:fill="FFFFFF"/>
        <w:jc w:val="center"/>
        <w:rPr>
          <w:b/>
          <w:sz w:val="28"/>
          <w:szCs w:val="28"/>
        </w:rPr>
      </w:pPr>
    </w:p>
    <w:p w14:paraId="3889FE73" w14:textId="6F8D7D9D" w:rsidR="00A57D96" w:rsidRPr="00572A99" w:rsidRDefault="00EC3E33" w:rsidP="00A57D96">
      <w:pPr>
        <w:shd w:val="clear" w:color="auto" w:fill="FFFFFF"/>
        <w:jc w:val="center"/>
        <w:rPr>
          <w:b/>
          <w:sz w:val="28"/>
          <w:szCs w:val="28"/>
        </w:rPr>
      </w:pPr>
      <w:r>
        <w:rPr>
          <w:b/>
          <w:sz w:val="28"/>
          <w:szCs w:val="28"/>
        </w:rPr>
        <w:t>Биткина И.В.</w:t>
      </w:r>
    </w:p>
    <w:p w14:paraId="20F34EE1" w14:textId="77777777" w:rsidR="00A57D96" w:rsidRPr="00572A99" w:rsidRDefault="00A57D96" w:rsidP="00A57D96">
      <w:pPr>
        <w:shd w:val="clear" w:color="auto" w:fill="FFFFFF"/>
        <w:jc w:val="center"/>
        <w:rPr>
          <w:b/>
          <w:bCs/>
          <w:sz w:val="28"/>
          <w:szCs w:val="28"/>
        </w:rPr>
      </w:pPr>
    </w:p>
    <w:p w14:paraId="3125E40F" w14:textId="2149C068" w:rsidR="00A57D96" w:rsidRPr="00572A99" w:rsidRDefault="00A57D96" w:rsidP="00A57D96">
      <w:pPr>
        <w:shd w:val="clear" w:color="auto" w:fill="FFFFFF"/>
        <w:spacing w:before="120" w:line="276" w:lineRule="auto"/>
        <w:jc w:val="center"/>
        <w:rPr>
          <w:b/>
          <w:bCs/>
          <w:spacing w:val="-3"/>
          <w:sz w:val="24"/>
          <w:szCs w:val="28"/>
        </w:rPr>
      </w:pPr>
      <w:r w:rsidRPr="00572A99">
        <w:rPr>
          <w:b/>
          <w:sz w:val="28"/>
          <w:szCs w:val="32"/>
        </w:rPr>
        <w:t xml:space="preserve">УПРАВЛЕНИЕ </w:t>
      </w:r>
      <w:r w:rsidR="00EC3E33">
        <w:rPr>
          <w:b/>
          <w:sz w:val="28"/>
          <w:szCs w:val="32"/>
        </w:rPr>
        <w:t>ЭКОНОМИКОЙ ГОРОДА</w:t>
      </w:r>
      <w:r w:rsidRPr="00572A99">
        <w:rPr>
          <w:b/>
          <w:bCs/>
          <w:sz w:val="24"/>
          <w:szCs w:val="28"/>
        </w:rPr>
        <w:t xml:space="preserve"> </w:t>
      </w:r>
    </w:p>
    <w:p w14:paraId="15AAD085" w14:textId="77777777" w:rsidR="00A57D96" w:rsidRPr="00572A99" w:rsidRDefault="00A57D96" w:rsidP="00A57D96">
      <w:pPr>
        <w:shd w:val="clear" w:color="auto" w:fill="FFFFFF"/>
        <w:jc w:val="center"/>
        <w:rPr>
          <w:b/>
          <w:bCs/>
          <w:spacing w:val="-3"/>
          <w:sz w:val="28"/>
          <w:szCs w:val="28"/>
        </w:rPr>
      </w:pPr>
    </w:p>
    <w:p w14:paraId="550E3337" w14:textId="77777777" w:rsidR="00A57D96" w:rsidRPr="00572A99" w:rsidRDefault="00A57D96" w:rsidP="00A57D96">
      <w:pPr>
        <w:shd w:val="clear" w:color="auto" w:fill="FFFFFF"/>
        <w:jc w:val="center"/>
      </w:pPr>
      <w:r w:rsidRPr="00572A99">
        <w:rPr>
          <w:b/>
          <w:bCs/>
          <w:spacing w:val="-3"/>
          <w:sz w:val="28"/>
          <w:szCs w:val="28"/>
        </w:rPr>
        <w:t>Рабочая программа дисциплины</w:t>
      </w:r>
    </w:p>
    <w:p w14:paraId="1CCFA7F7" w14:textId="77777777" w:rsidR="00A57D96" w:rsidRPr="00572A99" w:rsidRDefault="00A57D96" w:rsidP="00A57D96">
      <w:pPr>
        <w:shd w:val="clear" w:color="auto" w:fill="FFFFFF"/>
        <w:spacing w:line="322" w:lineRule="exact"/>
        <w:jc w:val="center"/>
        <w:rPr>
          <w:spacing w:val="-2"/>
          <w:sz w:val="28"/>
          <w:szCs w:val="28"/>
        </w:rPr>
      </w:pPr>
    </w:p>
    <w:p w14:paraId="656B602E" w14:textId="77777777" w:rsidR="00A57D96" w:rsidRPr="00572A99" w:rsidRDefault="00A57D96" w:rsidP="00A57D96">
      <w:pPr>
        <w:jc w:val="center"/>
        <w:rPr>
          <w:sz w:val="28"/>
          <w:szCs w:val="28"/>
        </w:rPr>
      </w:pPr>
      <w:r w:rsidRPr="00572A99">
        <w:rPr>
          <w:sz w:val="28"/>
          <w:szCs w:val="28"/>
        </w:rPr>
        <w:t xml:space="preserve">для студентов, обучающихся по направлению подготовки </w:t>
      </w:r>
    </w:p>
    <w:p w14:paraId="3CFDED64" w14:textId="77777777" w:rsidR="00B83B65" w:rsidRDefault="00B83B65" w:rsidP="00A57D96">
      <w:pPr>
        <w:spacing w:before="120"/>
        <w:jc w:val="center"/>
        <w:rPr>
          <w:bCs/>
          <w:sz w:val="28"/>
          <w:szCs w:val="28"/>
        </w:rPr>
      </w:pPr>
      <w:r w:rsidRPr="00B83B65">
        <w:rPr>
          <w:bCs/>
          <w:sz w:val="28"/>
          <w:szCs w:val="28"/>
        </w:rPr>
        <w:t xml:space="preserve">39.04.01 «Социология», </w:t>
      </w:r>
    </w:p>
    <w:p w14:paraId="381D5A31" w14:textId="5F5C0DD8" w:rsidR="00631C44" w:rsidRDefault="00631C44" w:rsidP="00A57D96">
      <w:pPr>
        <w:spacing w:before="120"/>
        <w:jc w:val="center"/>
        <w:rPr>
          <w:rFonts w:eastAsia="Calibri"/>
          <w:iCs/>
          <w:sz w:val="28"/>
          <w:szCs w:val="28"/>
          <w:lang w:eastAsia="zh-CN"/>
        </w:rPr>
      </w:pPr>
      <w:r>
        <w:rPr>
          <w:rFonts w:eastAsia="Calibri"/>
          <w:iCs/>
          <w:sz w:val="28"/>
          <w:szCs w:val="28"/>
          <w:lang w:eastAsia="zh-CN"/>
        </w:rPr>
        <w:t>н</w:t>
      </w:r>
      <w:r w:rsidR="00A57D96" w:rsidRPr="00572A99">
        <w:rPr>
          <w:rFonts w:eastAsia="Calibri"/>
          <w:iCs/>
          <w:sz w:val="28"/>
          <w:szCs w:val="28"/>
          <w:lang w:eastAsia="zh-CN"/>
        </w:rPr>
        <w:t>аправленност</w:t>
      </w:r>
      <w:r w:rsidR="00200AE6">
        <w:rPr>
          <w:rFonts w:eastAsia="Calibri"/>
          <w:iCs/>
          <w:sz w:val="28"/>
          <w:szCs w:val="28"/>
          <w:lang w:eastAsia="zh-CN"/>
        </w:rPr>
        <w:t>и</w:t>
      </w:r>
      <w:r>
        <w:rPr>
          <w:rFonts w:eastAsia="Calibri"/>
          <w:iCs/>
          <w:sz w:val="28"/>
          <w:szCs w:val="28"/>
          <w:lang w:eastAsia="zh-CN"/>
        </w:rPr>
        <w:t xml:space="preserve"> программ</w:t>
      </w:r>
      <w:r w:rsidR="00A57D96" w:rsidRPr="00572A99">
        <w:rPr>
          <w:rFonts w:eastAsia="Calibri"/>
          <w:iCs/>
          <w:sz w:val="28"/>
          <w:szCs w:val="28"/>
          <w:lang w:eastAsia="zh-CN"/>
        </w:rPr>
        <w:t xml:space="preserve"> магистратуры</w:t>
      </w:r>
    </w:p>
    <w:p w14:paraId="1F5CD7F1" w14:textId="77777777" w:rsidR="00631C44" w:rsidRDefault="00A57D96" w:rsidP="00A57D96">
      <w:pPr>
        <w:spacing w:before="120"/>
        <w:jc w:val="center"/>
        <w:rPr>
          <w:rFonts w:eastAsia="Calibri"/>
          <w:sz w:val="28"/>
          <w:szCs w:val="28"/>
          <w:lang w:eastAsia="zh-CN"/>
        </w:rPr>
      </w:pPr>
      <w:r w:rsidRPr="00572A99">
        <w:rPr>
          <w:rFonts w:eastAsia="Calibri"/>
          <w:sz w:val="28"/>
          <w:szCs w:val="28"/>
          <w:lang w:eastAsia="zh-CN"/>
        </w:rPr>
        <w:t xml:space="preserve"> «</w:t>
      </w:r>
      <w:r w:rsidR="00C069B9">
        <w:rPr>
          <w:rFonts w:eastAsia="Calibri"/>
          <w:sz w:val="28"/>
          <w:szCs w:val="28"/>
          <w:lang w:eastAsia="zh-CN"/>
        </w:rPr>
        <w:t>Социальное управление стратегическим развитием</w:t>
      </w:r>
      <w:r w:rsidRPr="00572A99">
        <w:rPr>
          <w:rFonts w:eastAsia="Calibri"/>
          <w:sz w:val="28"/>
          <w:szCs w:val="28"/>
          <w:lang w:eastAsia="zh-CN"/>
        </w:rPr>
        <w:t>»</w:t>
      </w:r>
      <w:r w:rsidR="00C069B9">
        <w:rPr>
          <w:rFonts w:eastAsia="Calibri"/>
          <w:sz w:val="28"/>
          <w:szCs w:val="28"/>
          <w:lang w:eastAsia="zh-CN"/>
        </w:rPr>
        <w:t>,</w:t>
      </w:r>
    </w:p>
    <w:p w14:paraId="6BC39E70" w14:textId="436546E0" w:rsidR="00A57D96" w:rsidRPr="00572A99" w:rsidRDefault="00C069B9" w:rsidP="00A57D96">
      <w:pPr>
        <w:spacing w:before="120"/>
        <w:jc w:val="center"/>
        <w:rPr>
          <w:rFonts w:eastAsia="Calibri"/>
          <w:iCs/>
          <w:sz w:val="28"/>
          <w:szCs w:val="28"/>
          <w:lang w:eastAsia="zh-CN"/>
        </w:rPr>
      </w:pPr>
      <w:r>
        <w:rPr>
          <w:rFonts w:eastAsia="Calibri"/>
          <w:sz w:val="28"/>
          <w:szCs w:val="28"/>
          <w:lang w:eastAsia="zh-CN"/>
        </w:rPr>
        <w:t xml:space="preserve"> «</w:t>
      </w:r>
      <w:r w:rsidR="001757D1">
        <w:rPr>
          <w:rFonts w:eastAsia="Calibri"/>
          <w:sz w:val="28"/>
          <w:szCs w:val="28"/>
          <w:lang w:eastAsia="zh-CN"/>
        </w:rPr>
        <w:t>Социология управления</w:t>
      </w:r>
      <w:r>
        <w:rPr>
          <w:rFonts w:eastAsia="Calibri"/>
          <w:sz w:val="28"/>
          <w:szCs w:val="28"/>
          <w:lang w:eastAsia="zh-CN"/>
        </w:rPr>
        <w:t>»</w:t>
      </w:r>
    </w:p>
    <w:p w14:paraId="4AA21929" w14:textId="77777777" w:rsidR="00A57D96" w:rsidRPr="00572A99" w:rsidRDefault="00A57D96" w:rsidP="00A57D96">
      <w:pPr>
        <w:jc w:val="center"/>
        <w:rPr>
          <w:rFonts w:eastAsia="Calibri"/>
          <w:sz w:val="28"/>
          <w:szCs w:val="28"/>
          <w:lang w:eastAsia="zh-CN"/>
        </w:rPr>
      </w:pPr>
    </w:p>
    <w:p w14:paraId="47AC1814" w14:textId="77777777" w:rsidR="00A57D96" w:rsidRPr="00572A99" w:rsidRDefault="00A57D96" w:rsidP="00A57D96">
      <w:pPr>
        <w:jc w:val="center"/>
        <w:rPr>
          <w:rFonts w:eastAsia="Calibri"/>
          <w:i/>
          <w:iCs/>
          <w:lang w:eastAsia="zh-CN"/>
        </w:rPr>
      </w:pPr>
    </w:p>
    <w:p w14:paraId="30249D78" w14:textId="77777777" w:rsidR="00A57D96" w:rsidRPr="00572A99" w:rsidRDefault="00A57D96" w:rsidP="00A57D96">
      <w:pPr>
        <w:jc w:val="center"/>
        <w:rPr>
          <w:rFonts w:eastAsia="Calibri"/>
          <w:i/>
          <w:iCs/>
          <w:lang w:eastAsia="zh-CN"/>
        </w:rPr>
      </w:pPr>
    </w:p>
    <w:p w14:paraId="2CCDA30D" w14:textId="77777777" w:rsidR="00200AE6" w:rsidRPr="00B465F3" w:rsidRDefault="00200AE6" w:rsidP="00200AE6">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67F4F566" w14:textId="77777777" w:rsidR="00200AE6" w:rsidRPr="00B465F3" w:rsidRDefault="00200AE6" w:rsidP="00200AE6">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3B77356D" w14:textId="77777777" w:rsidR="00200AE6" w:rsidRPr="00B465F3" w:rsidRDefault="00200AE6" w:rsidP="00200AE6">
      <w:pPr>
        <w:ind w:firstLine="709"/>
        <w:jc w:val="center"/>
        <w:rPr>
          <w:bCs/>
          <w:i/>
          <w:sz w:val="24"/>
          <w:szCs w:val="24"/>
        </w:rPr>
      </w:pPr>
    </w:p>
    <w:p w14:paraId="67497B99" w14:textId="77777777" w:rsidR="00200AE6" w:rsidRDefault="00200AE6" w:rsidP="00200AE6">
      <w:pPr>
        <w:jc w:val="center"/>
        <w:rPr>
          <w:bCs/>
          <w:i/>
          <w:sz w:val="24"/>
          <w:szCs w:val="24"/>
        </w:rPr>
      </w:pPr>
      <w:r w:rsidRPr="00B465F3">
        <w:rPr>
          <w:bCs/>
          <w:i/>
          <w:sz w:val="24"/>
          <w:szCs w:val="24"/>
        </w:rPr>
        <w:t>Одобрено кафедрой «Государственное и муниципальное управление»</w:t>
      </w:r>
    </w:p>
    <w:p w14:paraId="09179718" w14:textId="77777777" w:rsidR="00200AE6" w:rsidRPr="00B465F3" w:rsidRDefault="00200AE6" w:rsidP="00200AE6">
      <w:pPr>
        <w:jc w:val="center"/>
        <w:rPr>
          <w:bCs/>
          <w:i/>
          <w:sz w:val="24"/>
          <w:szCs w:val="24"/>
        </w:rPr>
      </w:pPr>
      <w:r w:rsidRPr="00B465F3">
        <w:rPr>
          <w:bCs/>
          <w:i/>
          <w:sz w:val="24"/>
          <w:szCs w:val="24"/>
        </w:rPr>
        <w:t xml:space="preserve"> Факультета «Высшая школа управления»</w:t>
      </w:r>
    </w:p>
    <w:p w14:paraId="690C2685" w14:textId="77777777" w:rsidR="00200AE6" w:rsidRPr="00B465F3" w:rsidRDefault="00200AE6" w:rsidP="00200AE6">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4CE1AE19" w14:textId="42EFD2D5" w:rsidR="00A57D96" w:rsidRDefault="00A57D96" w:rsidP="00A57D96">
      <w:pPr>
        <w:jc w:val="center"/>
        <w:rPr>
          <w:i/>
          <w:sz w:val="28"/>
          <w:szCs w:val="28"/>
        </w:rPr>
      </w:pPr>
    </w:p>
    <w:p w14:paraId="05781418" w14:textId="77777777" w:rsidR="00200AE6" w:rsidRPr="00572A99" w:rsidRDefault="00200AE6" w:rsidP="00A57D96">
      <w:pPr>
        <w:jc w:val="center"/>
        <w:rPr>
          <w:i/>
          <w:sz w:val="28"/>
          <w:szCs w:val="28"/>
        </w:rPr>
      </w:pPr>
    </w:p>
    <w:p w14:paraId="1549D7F9" w14:textId="5C519025" w:rsidR="00A57D96" w:rsidRPr="00572A99" w:rsidRDefault="00A57D96" w:rsidP="00A57D96">
      <w:pPr>
        <w:jc w:val="center"/>
        <w:rPr>
          <w:b/>
          <w:sz w:val="28"/>
          <w:szCs w:val="28"/>
        </w:rPr>
      </w:pPr>
      <w:r w:rsidRPr="00572A99">
        <w:rPr>
          <w:b/>
          <w:sz w:val="28"/>
          <w:szCs w:val="28"/>
        </w:rPr>
        <w:t>Москва 2022</w:t>
      </w:r>
    </w:p>
    <w:sdt>
      <w:sdtPr>
        <w:rPr>
          <w:rFonts w:ascii="Times New Roman" w:eastAsia="Times New Roman" w:hAnsi="Times New Roman" w:cs="Times New Roman"/>
          <w:color w:val="auto"/>
          <w:sz w:val="20"/>
          <w:szCs w:val="20"/>
        </w:rPr>
        <w:id w:val="1594514187"/>
        <w:docPartObj>
          <w:docPartGallery w:val="Table of Contents"/>
          <w:docPartUnique/>
        </w:docPartObj>
      </w:sdtPr>
      <w:sdtEndPr>
        <w:rPr>
          <w:b/>
          <w:bCs/>
        </w:rPr>
      </w:sdtEndPr>
      <w:sdtContent>
        <w:p w14:paraId="1A121C00" w14:textId="380B95FA" w:rsidR="00A57D96" w:rsidRPr="00EC3E33" w:rsidRDefault="00A57D96" w:rsidP="00EC3E33">
          <w:pPr>
            <w:pStyle w:val="af4"/>
            <w:jc w:val="center"/>
            <w:rPr>
              <w:rFonts w:ascii="Times New Roman" w:hAnsi="Times New Roman" w:cs="Times New Roman"/>
              <w:b/>
              <w:bCs/>
              <w:color w:val="auto"/>
              <w:sz w:val="28"/>
              <w:szCs w:val="28"/>
            </w:rPr>
          </w:pPr>
          <w:r w:rsidRPr="00EC3E33">
            <w:rPr>
              <w:rFonts w:ascii="Times New Roman" w:hAnsi="Times New Roman" w:cs="Times New Roman"/>
              <w:b/>
              <w:bCs/>
              <w:color w:val="auto"/>
              <w:sz w:val="28"/>
              <w:szCs w:val="28"/>
            </w:rPr>
            <w:t>Оглавление</w:t>
          </w:r>
        </w:p>
        <w:p w14:paraId="7AF838D4" w14:textId="3ABB6748" w:rsidR="00EC3E33" w:rsidRPr="00EC3E33" w:rsidRDefault="00A57D96" w:rsidP="00EC3E33">
          <w:pPr>
            <w:pStyle w:val="11"/>
            <w:tabs>
              <w:tab w:val="right" w:leader="dot" w:pos="10195"/>
            </w:tabs>
            <w:jc w:val="both"/>
            <w:rPr>
              <w:rFonts w:eastAsiaTheme="minorEastAsia"/>
              <w:noProof/>
              <w:sz w:val="24"/>
              <w:szCs w:val="24"/>
            </w:rPr>
          </w:pPr>
          <w:r w:rsidRPr="00EC3E33">
            <w:rPr>
              <w:sz w:val="24"/>
              <w:szCs w:val="24"/>
            </w:rPr>
            <w:fldChar w:fldCharType="begin"/>
          </w:r>
          <w:r w:rsidRPr="00EC3E33">
            <w:rPr>
              <w:sz w:val="24"/>
              <w:szCs w:val="24"/>
            </w:rPr>
            <w:instrText xml:space="preserve"> TOC \o "1-3" \h \z \u </w:instrText>
          </w:r>
          <w:r w:rsidRPr="00EC3E33">
            <w:rPr>
              <w:sz w:val="24"/>
              <w:szCs w:val="24"/>
            </w:rPr>
            <w:fldChar w:fldCharType="separate"/>
          </w:r>
          <w:hyperlink w:anchor="_Toc121650001" w:history="1">
            <w:r w:rsidR="00EC3E33" w:rsidRPr="00EC3E33">
              <w:rPr>
                <w:rStyle w:val="af5"/>
                <w:noProof/>
                <w:sz w:val="24"/>
                <w:szCs w:val="24"/>
              </w:rPr>
              <w:t>1. Наименование дисциплины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_Toc121650001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3</w:t>
            </w:r>
            <w:r w:rsidR="00EC3E33" w:rsidRPr="00EC3E33">
              <w:rPr>
                <w:noProof/>
                <w:webHidden/>
                <w:sz w:val="24"/>
                <w:szCs w:val="24"/>
              </w:rPr>
              <w:fldChar w:fldCharType="end"/>
            </w:r>
          </w:hyperlink>
        </w:p>
        <w:p w14:paraId="1FA91A26" w14:textId="00FECC51" w:rsidR="00EC3E33" w:rsidRPr="00EC3E33" w:rsidRDefault="00B41775" w:rsidP="00EC3E33">
          <w:pPr>
            <w:pStyle w:val="11"/>
            <w:tabs>
              <w:tab w:val="right" w:leader="dot" w:pos="10195"/>
            </w:tabs>
            <w:jc w:val="both"/>
            <w:rPr>
              <w:rFonts w:eastAsiaTheme="minorEastAsia"/>
              <w:noProof/>
              <w:sz w:val="24"/>
              <w:szCs w:val="24"/>
            </w:rPr>
          </w:pPr>
          <w:hyperlink w:anchor="_Toc121650002" w:history="1">
            <w:r w:rsidR="00EC3E33" w:rsidRPr="00EC3E33">
              <w:rPr>
                <w:rStyle w:val="af5"/>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_Toc121650002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3</w:t>
            </w:r>
            <w:r w:rsidR="00EC3E33" w:rsidRPr="00EC3E33">
              <w:rPr>
                <w:noProof/>
                <w:webHidden/>
                <w:sz w:val="24"/>
                <w:szCs w:val="24"/>
              </w:rPr>
              <w:fldChar w:fldCharType="end"/>
            </w:r>
          </w:hyperlink>
        </w:p>
        <w:p w14:paraId="355CE478" w14:textId="071EBD89" w:rsidR="00EC3E33" w:rsidRPr="00EC3E33" w:rsidRDefault="00B41775" w:rsidP="00EC3E33">
          <w:pPr>
            <w:pStyle w:val="11"/>
            <w:tabs>
              <w:tab w:val="right" w:leader="dot" w:pos="10195"/>
            </w:tabs>
            <w:jc w:val="both"/>
            <w:rPr>
              <w:rFonts w:eastAsiaTheme="minorEastAsia"/>
              <w:noProof/>
              <w:sz w:val="24"/>
              <w:szCs w:val="24"/>
            </w:rPr>
          </w:pPr>
          <w:hyperlink w:anchor="_Toc121650003" w:history="1">
            <w:r w:rsidR="00EC3E33" w:rsidRPr="00EC3E33">
              <w:rPr>
                <w:rStyle w:val="af5"/>
                <w:noProof/>
                <w:sz w:val="24"/>
                <w:szCs w:val="24"/>
              </w:rPr>
              <w:t>3. Место дисциплины в структуре образовательной программы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_Toc121650003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4</w:t>
            </w:r>
            <w:r w:rsidR="00EC3E33" w:rsidRPr="00EC3E33">
              <w:rPr>
                <w:noProof/>
                <w:webHidden/>
                <w:sz w:val="24"/>
                <w:szCs w:val="24"/>
              </w:rPr>
              <w:fldChar w:fldCharType="end"/>
            </w:r>
          </w:hyperlink>
        </w:p>
        <w:p w14:paraId="47B5A011" w14:textId="7ADF0945" w:rsidR="00EC3E33" w:rsidRPr="00EC3E33" w:rsidRDefault="00B41775" w:rsidP="00EC3E33">
          <w:pPr>
            <w:pStyle w:val="11"/>
            <w:tabs>
              <w:tab w:val="right" w:leader="dot" w:pos="10195"/>
            </w:tabs>
            <w:jc w:val="both"/>
            <w:rPr>
              <w:rFonts w:eastAsiaTheme="minorEastAsia"/>
              <w:noProof/>
              <w:sz w:val="24"/>
              <w:szCs w:val="24"/>
            </w:rPr>
          </w:pPr>
          <w:hyperlink w:anchor="_Toc121650004" w:history="1">
            <w:r w:rsidR="00EC3E33" w:rsidRPr="00EC3E33">
              <w:rPr>
                <w:rStyle w:val="af5"/>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_Toc121650004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4</w:t>
            </w:r>
            <w:r w:rsidR="00EC3E33" w:rsidRPr="00EC3E33">
              <w:rPr>
                <w:noProof/>
                <w:webHidden/>
                <w:sz w:val="24"/>
                <w:szCs w:val="24"/>
              </w:rPr>
              <w:fldChar w:fldCharType="end"/>
            </w:r>
          </w:hyperlink>
        </w:p>
        <w:p w14:paraId="1DCA892A" w14:textId="0251D52A" w:rsidR="00EC3E33" w:rsidRPr="00EC3E33" w:rsidRDefault="00B41775" w:rsidP="00EC3E33">
          <w:pPr>
            <w:pStyle w:val="11"/>
            <w:tabs>
              <w:tab w:val="right" w:leader="dot" w:pos="10195"/>
            </w:tabs>
            <w:jc w:val="both"/>
            <w:rPr>
              <w:rFonts w:eastAsiaTheme="minorEastAsia"/>
              <w:noProof/>
              <w:sz w:val="24"/>
              <w:szCs w:val="24"/>
            </w:rPr>
          </w:pPr>
          <w:hyperlink w:anchor="_Toc121650005" w:history="1">
            <w:r w:rsidR="00EC3E33" w:rsidRPr="00EC3E33">
              <w:rPr>
                <w:rStyle w:val="af5"/>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_Toc121650005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4</w:t>
            </w:r>
            <w:r w:rsidR="00EC3E33" w:rsidRPr="00EC3E33">
              <w:rPr>
                <w:noProof/>
                <w:webHidden/>
                <w:sz w:val="24"/>
                <w:szCs w:val="24"/>
              </w:rPr>
              <w:fldChar w:fldCharType="end"/>
            </w:r>
          </w:hyperlink>
        </w:p>
        <w:p w14:paraId="7DFCD3B1" w14:textId="55F598BF" w:rsidR="00EC3E33" w:rsidRPr="00EC3E33" w:rsidRDefault="00B41775" w:rsidP="00EC3E33">
          <w:pPr>
            <w:pStyle w:val="22"/>
            <w:tabs>
              <w:tab w:val="right" w:leader="dot" w:pos="10195"/>
            </w:tabs>
            <w:jc w:val="both"/>
            <w:rPr>
              <w:rFonts w:eastAsiaTheme="minorEastAsia"/>
              <w:noProof/>
              <w:sz w:val="24"/>
              <w:szCs w:val="24"/>
            </w:rPr>
          </w:pPr>
          <w:hyperlink w:anchor="_Toc121650006" w:history="1">
            <w:r w:rsidR="00EC3E33" w:rsidRPr="00EC3E33">
              <w:rPr>
                <w:rStyle w:val="af5"/>
                <w:noProof/>
                <w:sz w:val="24"/>
                <w:szCs w:val="24"/>
              </w:rPr>
              <w:t>5.1. Содержание дисциплины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_Toc121650006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4</w:t>
            </w:r>
            <w:r w:rsidR="00EC3E33" w:rsidRPr="00EC3E33">
              <w:rPr>
                <w:noProof/>
                <w:webHidden/>
                <w:sz w:val="24"/>
                <w:szCs w:val="24"/>
              </w:rPr>
              <w:fldChar w:fldCharType="end"/>
            </w:r>
          </w:hyperlink>
        </w:p>
        <w:p w14:paraId="6752196C" w14:textId="4639C018" w:rsidR="00EC3E33" w:rsidRPr="00EC3E33" w:rsidRDefault="00B41775" w:rsidP="00EC3E33">
          <w:pPr>
            <w:pStyle w:val="22"/>
            <w:tabs>
              <w:tab w:val="right" w:leader="dot" w:pos="10195"/>
            </w:tabs>
            <w:jc w:val="both"/>
            <w:rPr>
              <w:rFonts w:eastAsiaTheme="minorEastAsia"/>
              <w:noProof/>
              <w:sz w:val="24"/>
              <w:szCs w:val="24"/>
            </w:rPr>
          </w:pPr>
          <w:hyperlink w:anchor="_Toc121650007" w:history="1">
            <w:r w:rsidR="00EC3E33" w:rsidRPr="00EC3E33">
              <w:rPr>
                <w:rStyle w:val="af5"/>
                <w:noProof/>
                <w:sz w:val="24"/>
                <w:szCs w:val="24"/>
              </w:rPr>
              <w:t>5.2. Учебно – тематический план</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_Toc121650007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5</w:t>
            </w:r>
            <w:r w:rsidR="00EC3E33" w:rsidRPr="00EC3E33">
              <w:rPr>
                <w:noProof/>
                <w:webHidden/>
                <w:sz w:val="24"/>
                <w:szCs w:val="24"/>
              </w:rPr>
              <w:fldChar w:fldCharType="end"/>
            </w:r>
          </w:hyperlink>
        </w:p>
        <w:p w14:paraId="53A62245" w14:textId="6520D8DA" w:rsidR="00EC3E33" w:rsidRPr="00EC3E33" w:rsidRDefault="00B41775" w:rsidP="00EC3E33">
          <w:pPr>
            <w:pStyle w:val="22"/>
            <w:tabs>
              <w:tab w:val="right" w:leader="dot" w:pos="10195"/>
            </w:tabs>
            <w:jc w:val="both"/>
            <w:rPr>
              <w:rFonts w:eastAsiaTheme="minorEastAsia"/>
              <w:noProof/>
              <w:sz w:val="24"/>
              <w:szCs w:val="24"/>
            </w:rPr>
          </w:pPr>
          <w:hyperlink w:anchor="_Toc121650008" w:history="1">
            <w:r w:rsidR="00EC3E33" w:rsidRPr="00EC3E33">
              <w:rPr>
                <w:rStyle w:val="af5"/>
                <w:noProof/>
                <w:sz w:val="24"/>
                <w:szCs w:val="24"/>
              </w:rPr>
              <w:t>5.3. Содержание семинаров, практических занятий</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_Toc121650008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7</w:t>
            </w:r>
            <w:r w:rsidR="00EC3E33" w:rsidRPr="00EC3E33">
              <w:rPr>
                <w:noProof/>
                <w:webHidden/>
                <w:sz w:val="24"/>
                <w:szCs w:val="24"/>
              </w:rPr>
              <w:fldChar w:fldCharType="end"/>
            </w:r>
          </w:hyperlink>
        </w:p>
        <w:p w14:paraId="277D8955" w14:textId="4B84BC21" w:rsidR="00EC3E33" w:rsidRPr="00EC3E33" w:rsidRDefault="00B41775" w:rsidP="00EC3E33">
          <w:pPr>
            <w:pStyle w:val="11"/>
            <w:tabs>
              <w:tab w:val="right" w:leader="dot" w:pos="10195"/>
            </w:tabs>
            <w:jc w:val="both"/>
            <w:rPr>
              <w:rFonts w:eastAsiaTheme="minorEastAsia"/>
              <w:noProof/>
              <w:sz w:val="24"/>
              <w:szCs w:val="24"/>
            </w:rPr>
          </w:pPr>
          <w:hyperlink w:anchor="_Toc121650009" w:history="1">
            <w:r w:rsidR="00EC3E33" w:rsidRPr="00EC3E33">
              <w:rPr>
                <w:rStyle w:val="af5"/>
                <w:noProof/>
                <w:sz w:val="24"/>
                <w:szCs w:val="24"/>
              </w:rPr>
              <w:t>6. Перечень учебно-методического обеспечения для самостоятельной работы обучающихся по дисциплине</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_Toc121650009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8</w:t>
            </w:r>
            <w:r w:rsidR="00EC3E33" w:rsidRPr="00EC3E33">
              <w:rPr>
                <w:noProof/>
                <w:webHidden/>
                <w:sz w:val="24"/>
                <w:szCs w:val="24"/>
              </w:rPr>
              <w:fldChar w:fldCharType="end"/>
            </w:r>
          </w:hyperlink>
        </w:p>
        <w:p w14:paraId="160A5AAC" w14:textId="0D256E5C" w:rsidR="00EC3E33" w:rsidRPr="00EC3E33" w:rsidRDefault="00B41775" w:rsidP="00EC3E33">
          <w:pPr>
            <w:pStyle w:val="22"/>
            <w:tabs>
              <w:tab w:val="right" w:leader="dot" w:pos="10195"/>
            </w:tabs>
            <w:jc w:val="both"/>
            <w:rPr>
              <w:rFonts w:eastAsiaTheme="minorEastAsia"/>
              <w:noProof/>
              <w:sz w:val="24"/>
              <w:szCs w:val="24"/>
            </w:rPr>
          </w:pPr>
          <w:hyperlink w:anchor="_Toc121650010" w:history="1">
            <w:r w:rsidR="00EC3E33" w:rsidRPr="00EC3E33">
              <w:rPr>
                <w:rStyle w:val="af5"/>
                <w:noProof/>
                <w:sz w:val="24"/>
                <w:szCs w:val="24"/>
              </w:rPr>
              <w:t>6.1. Перечень вопросов, отводимых на самостоятельное освоение дисциплины, формы внеаудиторной самостоятельной работы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_Toc121650010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8</w:t>
            </w:r>
            <w:r w:rsidR="00EC3E33" w:rsidRPr="00EC3E33">
              <w:rPr>
                <w:noProof/>
                <w:webHidden/>
                <w:sz w:val="24"/>
                <w:szCs w:val="24"/>
              </w:rPr>
              <w:fldChar w:fldCharType="end"/>
            </w:r>
          </w:hyperlink>
        </w:p>
        <w:p w14:paraId="26453554" w14:textId="7B67252F" w:rsidR="00EC3E33" w:rsidRPr="00EC3E33" w:rsidRDefault="00B41775" w:rsidP="00EC3E33">
          <w:pPr>
            <w:pStyle w:val="22"/>
            <w:tabs>
              <w:tab w:val="right" w:leader="dot" w:pos="10195"/>
            </w:tabs>
            <w:jc w:val="both"/>
            <w:rPr>
              <w:rFonts w:eastAsiaTheme="minorEastAsia"/>
              <w:noProof/>
              <w:sz w:val="24"/>
              <w:szCs w:val="24"/>
            </w:rPr>
          </w:pPr>
          <w:hyperlink w:anchor="_Toc121650011" w:history="1">
            <w:r w:rsidR="00EC3E33" w:rsidRPr="00EC3E33">
              <w:rPr>
                <w:rStyle w:val="af5"/>
                <w:noProof/>
                <w:sz w:val="24"/>
                <w:szCs w:val="24"/>
              </w:rPr>
              <w:t>6.2. Перечень вопросов, заданий, тем для подготовки к текущему контролю (согласно таблице 2)</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_Toc121650011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9</w:t>
            </w:r>
            <w:r w:rsidR="00EC3E33" w:rsidRPr="00EC3E33">
              <w:rPr>
                <w:noProof/>
                <w:webHidden/>
                <w:sz w:val="24"/>
                <w:szCs w:val="24"/>
              </w:rPr>
              <w:fldChar w:fldCharType="end"/>
            </w:r>
          </w:hyperlink>
        </w:p>
        <w:p w14:paraId="481B9DE0" w14:textId="31230E29" w:rsidR="00EC3E33" w:rsidRPr="00EC3E33" w:rsidRDefault="00B41775" w:rsidP="00EC3E33">
          <w:pPr>
            <w:pStyle w:val="11"/>
            <w:tabs>
              <w:tab w:val="right" w:leader="dot" w:pos="10195"/>
            </w:tabs>
            <w:jc w:val="both"/>
            <w:rPr>
              <w:rFonts w:eastAsiaTheme="minorEastAsia"/>
              <w:noProof/>
              <w:sz w:val="24"/>
              <w:szCs w:val="24"/>
            </w:rPr>
          </w:pPr>
          <w:hyperlink w:anchor="_Toc121650012" w:history="1">
            <w:r w:rsidR="00EC3E33" w:rsidRPr="00EC3E33">
              <w:rPr>
                <w:rStyle w:val="af5"/>
                <w:noProof/>
                <w:sz w:val="24"/>
                <w:szCs w:val="24"/>
              </w:rPr>
              <w:t>7. Фонд оценочных средств для проведения промежуточной аттестации обучающихся по дисциплине</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_Toc121650012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11</w:t>
            </w:r>
            <w:r w:rsidR="00EC3E33" w:rsidRPr="00EC3E33">
              <w:rPr>
                <w:noProof/>
                <w:webHidden/>
                <w:sz w:val="24"/>
                <w:szCs w:val="24"/>
              </w:rPr>
              <w:fldChar w:fldCharType="end"/>
            </w:r>
          </w:hyperlink>
        </w:p>
        <w:p w14:paraId="6684635A" w14:textId="44629101" w:rsidR="00EC3E33" w:rsidRPr="00EC3E33" w:rsidRDefault="00B41775" w:rsidP="00EC3E33">
          <w:pPr>
            <w:pStyle w:val="11"/>
            <w:tabs>
              <w:tab w:val="right" w:leader="dot" w:pos="10195"/>
            </w:tabs>
            <w:jc w:val="both"/>
            <w:rPr>
              <w:rFonts w:eastAsiaTheme="minorEastAsia"/>
              <w:noProof/>
              <w:sz w:val="24"/>
              <w:szCs w:val="24"/>
            </w:rPr>
          </w:pPr>
          <w:hyperlink w:anchor="_Toc121650013" w:history="1">
            <w:r w:rsidR="00EC3E33" w:rsidRPr="00EC3E33">
              <w:rPr>
                <w:rStyle w:val="af5"/>
                <w:noProof/>
                <w:sz w:val="24"/>
                <w:szCs w:val="24"/>
              </w:rPr>
              <w:t>8. Перечень основной и дополнительной учебной литературы, необходимой для освоения дисциплины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_Toc121650013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16</w:t>
            </w:r>
            <w:r w:rsidR="00EC3E33" w:rsidRPr="00EC3E33">
              <w:rPr>
                <w:noProof/>
                <w:webHidden/>
                <w:sz w:val="24"/>
                <w:szCs w:val="24"/>
              </w:rPr>
              <w:fldChar w:fldCharType="end"/>
            </w:r>
          </w:hyperlink>
        </w:p>
        <w:p w14:paraId="7FE470BF" w14:textId="37EA0D07" w:rsidR="00EC3E33" w:rsidRPr="00EC3E33" w:rsidRDefault="00B41775" w:rsidP="00EC3E33">
          <w:pPr>
            <w:pStyle w:val="11"/>
            <w:tabs>
              <w:tab w:val="right" w:leader="dot" w:pos="10195"/>
            </w:tabs>
            <w:jc w:val="both"/>
            <w:rPr>
              <w:rFonts w:eastAsiaTheme="minorEastAsia"/>
              <w:noProof/>
              <w:sz w:val="24"/>
              <w:szCs w:val="24"/>
            </w:rPr>
          </w:pPr>
          <w:hyperlink w:anchor="_Toc121650014" w:history="1">
            <w:r w:rsidR="00EC3E33" w:rsidRPr="00EC3E33">
              <w:rPr>
                <w:rStyle w:val="af5"/>
                <w:noProof/>
                <w:sz w:val="24"/>
                <w:szCs w:val="24"/>
              </w:rPr>
              <w:t>9. Перечень ресурсов информационно-телекоммуникационной сети «Интернет», необходимых для освоения дисциплины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_Toc121650014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17</w:t>
            </w:r>
            <w:r w:rsidR="00EC3E33" w:rsidRPr="00EC3E33">
              <w:rPr>
                <w:noProof/>
                <w:webHidden/>
                <w:sz w:val="24"/>
                <w:szCs w:val="24"/>
              </w:rPr>
              <w:fldChar w:fldCharType="end"/>
            </w:r>
          </w:hyperlink>
        </w:p>
        <w:p w14:paraId="79C655A8" w14:textId="58DE4347" w:rsidR="00EC3E33" w:rsidRPr="00EC3E33" w:rsidRDefault="00B41775" w:rsidP="00EC3E33">
          <w:pPr>
            <w:pStyle w:val="11"/>
            <w:tabs>
              <w:tab w:val="right" w:leader="dot" w:pos="10195"/>
            </w:tabs>
            <w:jc w:val="both"/>
            <w:rPr>
              <w:rFonts w:eastAsiaTheme="minorEastAsia"/>
              <w:noProof/>
              <w:sz w:val="24"/>
              <w:szCs w:val="24"/>
            </w:rPr>
          </w:pPr>
          <w:hyperlink w:anchor="_Toc121650015" w:history="1">
            <w:r w:rsidR="00EC3E33" w:rsidRPr="00EC3E33">
              <w:rPr>
                <w:rStyle w:val="af5"/>
                <w:noProof/>
                <w:sz w:val="24"/>
                <w:szCs w:val="24"/>
              </w:rPr>
              <w:t>10. Методические указания для обучающихся по освоению дисциплины</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_Toc121650015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18</w:t>
            </w:r>
            <w:r w:rsidR="00EC3E33" w:rsidRPr="00EC3E33">
              <w:rPr>
                <w:noProof/>
                <w:webHidden/>
                <w:sz w:val="24"/>
                <w:szCs w:val="24"/>
              </w:rPr>
              <w:fldChar w:fldCharType="end"/>
            </w:r>
          </w:hyperlink>
        </w:p>
        <w:p w14:paraId="48D0FB0D" w14:textId="1D6BA84C" w:rsidR="00EC3E33" w:rsidRPr="00EC3E33" w:rsidRDefault="00B41775" w:rsidP="00EC3E33">
          <w:pPr>
            <w:pStyle w:val="11"/>
            <w:tabs>
              <w:tab w:val="right" w:leader="dot" w:pos="10195"/>
            </w:tabs>
            <w:jc w:val="both"/>
            <w:rPr>
              <w:rFonts w:eastAsiaTheme="minorEastAsia"/>
              <w:noProof/>
              <w:sz w:val="24"/>
              <w:szCs w:val="24"/>
            </w:rPr>
          </w:pPr>
          <w:hyperlink w:anchor="_Toc121650016" w:history="1">
            <w:r w:rsidR="00EC3E33" w:rsidRPr="00EC3E33">
              <w:rPr>
                <w:rStyle w:val="af5"/>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_Toc121650016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19</w:t>
            </w:r>
            <w:r w:rsidR="00EC3E33" w:rsidRPr="00EC3E33">
              <w:rPr>
                <w:noProof/>
                <w:webHidden/>
                <w:sz w:val="24"/>
                <w:szCs w:val="24"/>
              </w:rPr>
              <w:fldChar w:fldCharType="end"/>
            </w:r>
          </w:hyperlink>
        </w:p>
        <w:p w14:paraId="143C06A7" w14:textId="351CF078" w:rsidR="00EC3E33" w:rsidRPr="00EC3E33" w:rsidRDefault="00B41775" w:rsidP="00EC3E33">
          <w:pPr>
            <w:pStyle w:val="11"/>
            <w:tabs>
              <w:tab w:val="right" w:leader="dot" w:pos="10195"/>
            </w:tabs>
            <w:jc w:val="both"/>
            <w:rPr>
              <w:rFonts w:eastAsiaTheme="minorEastAsia"/>
              <w:noProof/>
              <w:sz w:val="24"/>
              <w:szCs w:val="24"/>
            </w:rPr>
          </w:pPr>
          <w:hyperlink w:anchor="_Toc121650017" w:history="1">
            <w:r w:rsidR="00EC3E33" w:rsidRPr="00EC3E33">
              <w:rPr>
                <w:rStyle w:val="af5"/>
                <w:noProof/>
                <w:sz w:val="24"/>
                <w:szCs w:val="24"/>
              </w:rPr>
              <w:t>12. Описание материально-технической базы, необходимой для осуществления образовательного процесса по дисциплине.</w:t>
            </w:r>
            <w:r w:rsidR="00EC3E33" w:rsidRPr="00EC3E33">
              <w:rPr>
                <w:noProof/>
                <w:webHidden/>
                <w:sz w:val="24"/>
                <w:szCs w:val="24"/>
              </w:rPr>
              <w:tab/>
            </w:r>
            <w:r w:rsidR="00EC3E33" w:rsidRPr="00EC3E33">
              <w:rPr>
                <w:noProof/>
                <w:webHidden/>
                <w:sz w:val="24"/>
                <w:szCs w:val="24"/>
              </w:rPr>
              <w:fldChar w:fldCharType="begin"/>
            </w:r>
            <w:r w:rsidR="00EC3E33" w:rsidRPr="00EC3E33">
              <w:rPr>
                <w:noProof/>
                <w:webHidden/>
                <w:sz w:val="24"/>
                <w:szCs w:val="24"/>
              </w:rPr>
              <w:instrText xml:space="preserve"> PAGEREF _Toc121650017 \h </w:instrText>
            </w:r>
            <w:r w:rsidR="00EC3E33" w:rsidRPr="00EC3E33">
              <w:rPr>
                <w:noProof/>
                <w:webHidden/>
                <w:sz w:val="24"/>
                <w:szCs w:val="24"/>
              </w:rPr>
            </w:r>
            <w:r w:rsidR="00EC3E33" w:rsidRPr="00EC3E33">
              <w:rPr>
                <w:noProof/>
                <w:webHidden/>
                <w:sz w:val="24"/>
                <w:szCs w:val="24"/>
              </w:rPr>
              <w:fldChar w:fldCharType="separate"/>
            </w:r>
            <w:r w:rsidR="00165ABC">
              <w:rPr>
                <w:noProof/>
                <w:webHidden/>
                <w:sz w:val="24"/>
                <w:szCs w:val="24"/>
              </w:rPr>
              <w:t>19</w:t>
            </w:r>
            <w:r w:rsidR="00EC3E33" w:rsidRPr="00EC3E33">
              <w:rPr>
                <w:noProof/>
                <w:webHidden/>
                <w:sz w:val="24"/>
                <w:szCs w:val="24"/>
              </w:rPr>
              <w:fldChar w:fldCharType="end"/>
            </w:r>
          </w:hyperlink>
        </w:p>
        <w:p w14:paraId="43C8DAC1" w14:textId="5DD801D8" w:rsidR="00A57D96" w:rsidRPr="00572A99" w:rsidRDefault="00A57D96" w:rsidP="00EC3E33">
          <w:pPr>
            <w:jc w:val="both"/>
          </w:pPr>
          <w:r w:rsidRPr="00EC3E33">
            <w:rPr>
              <w:sz w:val="24"/>
              <w:szCs w:val="24"/>
            </w:rPr>
            <w:fldChar w:fldCharType="end"/>
          </w:r>
        </w:p>
      </w:sdtContent>
    </w:sdt>
    <w:p w14:paraId="71ECF562" w14:textId="17D38158" w:rsidR="00572A99" w:rsidRDefault="00572A99">
      <w:pPr>
        <w:widowControl/>
        <w:autoSpaceDE/>
        <w:autoSpaceDN/>
        <w:adjustRightInd/>
        <w:spacing w:after="200" w:line="276" w:lineRule="auto"/>
        <w:rPr>
          <w:b/>
          <w:sz w:val="28"/>
          <w:szCs w:val="28"/>
        </w:rPr>
      </w:pPr>
      <w:r>
        <w:rPr>
          <w:b/>
          <w:sz w:val="28"/>
          <w:szCs w:val="28"/>
        </w:rPr>
        <w:br w:type="page"/>
      </w:r>
    </w:p>
    <w:p w14:paraId="52122C0D" w14:textId="77777777" w:rsidR="00C52F7B" w:rsidRPr="00572A99" w:rsidRDefault="00C52F7B" w:rsidP="00A57D96">
      <w:pPr>
        <w:pStyle w:val="1"/>
        <w:spacing w:before="0"/>
        <w:ind w:firstLine="709"/>
        <w:rPr>
          <w:rFonts w:ascii="Times New Roman" w:hAnsi="Times New Roman" w:cs="Times New Roman"/>
          <w:b/>
          <w:color w:val="auto"/>
          <w:sz w:val="28"/>
          <w:szCs w:val="28"/>
        </w:rPr>
      </w:pPr>
      <w:bookmarkStart w:id="0" w:name="_Toc121650001"/>
      <w:r w:rsidRPr="00572A99">
        <w:rPr>
          <w:rFonts w:ascii="Times New Roman" w:hAnsi="Times New Roman" w:cs="Times New Roman"/>
          <w:b/>
          <w:color w:val="auto"/>
          <w:sz w:val="28"/>
          <w:szCs w:val="28"/>
        </w:rPr>
        <w:lastRenderedPageBreak/>
        <w:t xml:space="preserve">1. Наименование </w:t>
      </w:r>
      <w:r w:rsidR="000C5D47" w:rsidRPr="00572A99">
        <w:rPr>
          <w:rFonts w:ascii="Times New Roman" w:hAnsi="Times New Roman" w:cs="Times New Roman"/>
          <w:b/>
          <w:color w:val="auto"/>
          <w:sz w:val="28"/>
          <w:szCs w:val="28"/>
        </w:rPr>
        <w:t>дисциплины</w:t>
      </w:r>
      <w:bookmarkEnd w:id="0"/>
      <w:r w:rsidRPr="00572A99">
        <w:rPr>
          <w:rFonts w:ascii="Times New Roman" w:hAnsi="Times New Roman" w:cs="Times New Roman"/>
          <w:b/>
          <w:color w:val="auto"/>
          <w:sz w:val="28"/>
          <w:szCs w:val="28"/>
        </w:rPr>
        <w:t xml:space="preserve"> </w:t>
      </w:r>
    </w:p>
    <w:p w14:paraId="1842CD0E" w14:textId="196CC34D" w:rsidR="00A57D96" w:rsidRPr="00572A99" w:rsidRDefault="00A57D96" w:rsidP="00F95658">
      <w:pPr>
        <w:tabs>
          <w:tab w:val="left" w:pos="540"/>
        </w:tabs>
        <w:ind w:firstLine="709"/>
        <w:contextualSpacing/>
        <w:jc w:val="both"/>
        <w:rPr>
          <w:sz w:val="28"/>
          <w:szCs w:val="28"/>
        </w:rPr>
      </w:pPr>
      <w:r w:rsidRPr="00572A99">
        <w:rPr>
          <w:sz w:val="28"/>
          <w:szCs w:val="28"/>
        </w:rPr>
        <w:t>Управление экономикой города</w:t>
      </w:r>
    </w:p>
    <w:p w14:paraId="50B34C2C" w14:textId="658AC8B6" w:rsidR="0088321E" w:rsidRPr="00572A99" w:rsidRDefault="00C52F7B" w:rsidP="00A57D96">
      <w:pPr>
        <w:pStyle w:val="1"/>
        <w:spacing w:before="0"/>
        <w:ind w:firstLine="709"/>
        <w:jc w:val="both"/>
        <w:rPr>
          <w:rFonts w:ascii="Times New Roman" w:hAnsi="Times New Roman" w:cs="Times New Roman"/>
          <w:b/>
          <w:color w:val="auto"/>
          <w:sz w:val="28"/>
          <w:szCs w:val="28"/>
        </w:rPr>
      </w:pPr>
      <w:bookmarkStart w:id="1" w:name="_Toc121650002"/>
      <w:r w:rsidRPr="00572A99">
        <w:rPr>
          <w:rFonts w:ascii="Times New Roman" w:hAnsi="Times New Roman" w:cs="Times New Roman"/>
          <w:b/>
          <w:color w:val="auto"/>
          <w:sz w:val="28"/>
          <w:szCs w:val="28"/>
        </w:rPr>
        <w:t>2.</w:t>
      </w:r>
      <w:r w:rsidR="00901E20" w:rsidRPr="00572A99">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12C1C63" w14:textId="3564634A" w:rsidR="0088321E" w:rsidRPr="00572A99"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6"/>
        <w:gridCol w:w="1907"/>
        <w:gridCol w:w="2477"/>
        <w:gridCol w:w="4245"/>
      </w:tblGrid>
      <w:tr w:rsidR="00572A99" w:rsidRPr="00572A99" w14:paraId="5E28B7E2" w14:textId="77777777" w:rsidTr="00631C44">
        <w:tc>
          <w:tcPr>
            <w:tcW w:w="768" w:type="pct"/>
          </w:tcPr>
          <w:p w14:paraId="45CE0A5E" w14:textId="77777777" w:rsidR="00A57D96" w:rsidRPr="00572A99" w:rsidRDefault="00A57D96" w:rsidP="00CF0BFC">
            <w:pPr>
              <w:tabs>
                <w:tab w:val="left" w:pos="540"/>
              </w:tabs>
              <w:contextualSpacing/>
              <w:jc w:val="both"/>
              <w:rPr>
                <w:sz w:val="24"/>
                <w:szCs w:val="24"/>
              </w:rPr>
            </w:pPr>
            <w:r w:rsidRPr="00572A99">
              <w:rPr>
                <w:sz w:val="24"/>
                <w:szCs w:val="24"/>
              </w:rPr>
              <w:t>Код компетенции</w:t>
            </w:r>
          </w:p>
        </w:tc>
        <w:tc>
          <w:tcPr>
            <w:tcW w:w="935" w:type="pct"/>
          </w:tcPr>
          <w:p w14:paraId="0C7095D0" w14:textId="77777777" w:rsidR="00A57D96" w:rsidRPr="00572A99" w:rsidRDefault="00A57D96" w:rsidP="00CF0BFC">
            <w:pPr>
              <w:tabs>
                <w:tab w:val="left" w:pos="540"/>
              </w:tabs>
              <w:contextualSpacing/>
              <w:jc w:val="both"/>
              <w:rPr>
                <w:sz w:val="24"/>
                <w:szCs w:val="24"/>
              </w:rPr>
            </w:pPr>
            <w:r w:rsidRPr="00572A99">
              <w:rPr>
                <w:sz w:val="24"/>
                <w:szCs w:val="24"/>
              </w:rPr>
              <w:t>Наименование компетенции</w:t>
            </w:r>
          </w:p>
        </w:tc>
        <w:tc>
          <w:tcPr>
            <w:tcW w:w="1215" w:type="pct"/>
          </w:tcPr>
          <w:p w14:paraId="563001FC" w14:textId="77777777" w:rsidR="00A57D96" w:rsidRPr="00572A99" w:rsidRDefault="00A57D96" w:rsidP="00CF0BFC">
            <w:pPr>
              <w:tabs>
                <w:tab w:val="left" w:pos="540"/>
              </w:tabs>
              <w:contextualSpacing/>
              <w:jc w:val="both"/>
              <w:rPr>
                <w:sz w:val="24"/>
                <w:szCs w:val="24"/>
              </w:rPr>
            </w:pPr>
            <w:r w:rsidRPr="00572A99">
              <w:rPr>
                <w:sz w:val="24"/>
                <w:szCs w:val="24"/>
              </w:rPr>
              <w:t>Индикаторы достижения компетенции</w:t>
            </w:r>
          </w:p>
        </w:tc>
        <w:tc>
          <w:tcPr>
            <w:tcW w:w="2082" w:type="pct"/>
          </w:tcPr>
          <w:p w14:paraId="0AC90DF2" w14:textId="77777777" w:rsidR="00A57D96" w:rsidRPr="00572A99" w:rsidRDefault="00A57D96" w:rsidP="00CF0BFC">
            <w:pPr>
              <w:tabs>
                <w:tab w:val="left" w:pos="540"/>
              </w:tabs>
              <w:contextualSpacing/>
              <w:jc w:val="both"/>
              <w:rPr>
                <w:sz w:val="24"/>
                <w:szCs w:val="24"/>
              </w:rPr>
            </w:pPr>
            <w:r w:rsidRPr="00572A99">
              <w:rPr>
                <w:sz w:val="24"/>
                <w:szCs w:val="24"/>
              </w:rPr>
              <w:t>Результаты обучения (умения и знания), соотнесенные с индикаторами достижения компетенции</w:t>
            </w:r>
          </w:p>
        </w:tc>
      </w:tr>
      <w:tr w:rsidR="003C3670" w:rsidRPr="00572A99" w14:paraId="07E7C4AD" w14:textId="77777777" w:rsidTr="00631C44">
        <w:tc>
          <w:tcPr>
            <w:tcW w:w="768" w:type="pct"/>
            <w:vMerge w:val="restart"/>
          </w:tcPr>
          <w:p w14:paraId="62262C35" w14:textId="746C9DB9" w:rsidR="003C3670" w:rsidRPr="00572A99" w:rsidRDefault="003C3670" w:rsidP="003C3670">
            <w:pPr>
              <w:tabs>
                <w:tab w:val="left" w:pos="540"/>
              </w:tabs>
              <w:contextualSpacing/>
              <w:jc w:val="both"/>
              <w:rPr>
                <w:sz w:val="22"/>
                <w:szCs w:val="22"/>
              </w:rPr>
            </w:pPr>
            <w:r w:rsidRPr="00D45B09">
              <w:rPr>
                <w:sz w:val="24"/>
              </w:rPr>
              <w:t>ПК-1</w:t>
            </w:r>
          </w:p>
        </w:tc>
        <w:tc>
          <w:tcPr>
            <w:tcW w:w="935" w:type="pct"/>
            <w:vMerge w:val="restart"/>
          </w:tcPr>
          <w:p w14:paraId="6D7ADAF2" w14:textId="05EBBA52" w:rsidR="003C3670" w:rsidRPr="00572A99" w:rsidRDefault="003C3670" w:rsidP="003C3670">
            <w:pPr>
              <w:tabs>
                <w:tab w:val="left" w:pos="540"/>
              </w:tabs>
              <w:contextualSpacing/>
              <w:jc w:val="both"/>
              <w:rPr>
                <w:sz w:val="22"/>
                <w:szCs w:val="22"/>
              </w:rPr>
            </w:pPr>
            <w:r w:rsidRPr="00D45B09">
              <w:rPr>
                <w:sz w:val="24"/>
              </w:rPr>
              <w:t>Способность анализировать и прогнозировать социально-экономические процессы и социальные последствия развития стратегических ресурсов страны, бизнеса, регионов и муниципальных образования</w:t>
            </w:r>
          </w:p>
        </w:tc>
        <w:tc>
          <w:tcPr>
            <w:tcW w:w="1215" w:type="pct"/>
          </w:tcPr>
          <w:p w14:paraId="1D2E731F" w14:textId="4EE66D54" w:rsidR="003C3670" w:rsidRPr="00572A99" w:rsidRDefault="003C3670" w:rsidP="003C3670">
            <w:pPr>
              <w:tabs>
                <w:tab w:val="left" w:pos="540"/>
              </w:tabs>
              <w:contextualSpacing/>
              <w:jc w:val="both"/>
              <w:rPr>
                <w:sz w:val="22"/>
                <w:szCs w:val="22"/>
              </w:rPr>
            </w:pPr>
            <w:r w:rsidRPr="00D45B09">
              <w:rPr>
                <w:sz w:val="24"/>
              </w:rPr>
              <w:t xml:space="preserve">1. </w:t>
            </w:r>
            <w:r w:rsidR="00837072" w:rsidRPr="00837072">
              <w:rPr>
                <w:sz w:val="24"/>
              </w:rPr>
              <w:t>Анализирует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082" w:type="pct"/>
          </w:tcPr>
          <w:p w14:paraId="0F2A409C" w14:textId="4B09C895" w:rsidR="00CF0BFC" w:rsidRDefault="00CF0BFC" w:rsidP="00CF0BFC">
            <w:pPr>
              <w:tabs>
                <w:tab w:val="left" w:pos="540"/>
              </w:tabs>
              <w:contextualSpacing/>
              <w:rPr>
                <w:sz w:val="24"/>
              </w:rPr>
            </w:pPr>
            <w:r w:rsidRPr="0084396E">
              <w:rPr>
                <w:sz w:val="24"/>
              </w:rPr>
              <w:t>Знать:</w:t>
            </w:r>
          </w:p>
          <w:p w14:paraId="76A1EE14" w14:textId="15357869" w:rsidR="00F23A3D" w:rsidRPr="00F23A3D" w:rsidRDefault="00F23A3D" w:rsidP="00F23A3D">
            <w:pPr>
              <w:tabs>
                <w:tab w:val="left" w:pos="540"/>
              </w:tabs>
              <w:contextualSpacing/>
              <w:rPr>
                <w:sz w:val="24"/>
              </w:rPr>
            </w:pPr>
            <w:r w:rsidRPr="00F23A3D">
              <w:rPr>
                <w:sz w:val="24"/>
              </w:rPr>
              <w:t xml:space="preserve">- эволюцию </w:t>
            </w:r>
            <w:r>
              <w:rPr>
                <w:sz w:val="24"/>
              </w:rPr>
              <w:t>понятия «экономика города» и ос</w:t>
            </w:r>
            <w:r w:rsidRPr="00F23A3D">
              <w:rPr>
                <w:sz w:val="24"/>
              </w:rPr>
              <w:t xml:space="preserve">новные связи в системе города. </w:t>
            </w:r>
          </w:p>
          <w:p w14:paraId="3D375BD8" w14:textId="77777777" w:rsidR="00F23A3D" w:rsidRPr="00F23A3D" w:rsidRDefault="00F23A3D" w:rsidP="00F23A3D">
            <w:pPr>
              <w:tabs>
                <w:tab w:val="left" w:pos="540"/>
              </w:tabs>
              <w:contextualSpacing/>
              <w:rPr>
                <w:sz w:val="24"/>
              </w:rPr>
            </w:pPr>
            <w:r w:rsidRPr="00F23A3D">
              <w:rPr>
                <w:sz w:val="24"/>
              </w:rPr>
              <w:t>Уметь:</w:t>
            </w:r>
          </w:p>
          <w:p w14:paraId="0FCB3A93" w14:textId="160188B3" w:rsidR="00F23A3D" w:rsidRPr="00F23A3D" w:rsidRDefault="00F23A3D" w:rsidP="00F23A3D">
            <w:pPr>
              <w:tabs>
                <w:tab w:val="left" w:pos="540"/>
              </w:tabs>
              <w:contextualSpacing/>
              <w:rPr>
                <w:sz w:val="24"/>
              </w:rPr>
            </w:pPr>
            <w:r w:rsidRPr="00F23A3D">
              <w:rPr>
                <w:sz w:val="24"/>
              </w:rPr>
              <w:t>- на основе простейшей модели экономик</w:t>
            </w:r>
            <w:r>
              <w:rPr>
                <w:sz w:val="24"/>
              </w:rPr>
              <w:t>и города выстраивать модель экономики конкретного го</w:t>
            </w:r>
            <w:r w:rsidRPr="00F23A3D">
              <w:rPr>
                <w:sz w:val="24"/>
              </w:rPr>
              <w:t>рода, учитывающую его специфическую характеристику;</w:t>
            </w:r>
          </w:p>
          <w:p w14:paraId="5160CD5A" w14:textId="0292C95C" w:rsidR="00B63773" w:rsidRPr="0084396E" w:rsidRDefault="00F23A3D" w:rsidP="00F23A3D">
            <w:pPr>
              <w:tabs>
                <w:tab w:val="left" w:pos="540"/>
              </w:tabs>
              <w:contextualSpacing/>
              <w:rPr>
                <w:sz w:val="24"/>
              </w:rPr>
            </w:pPr>
            <w:r w:rsidRPr="00F23A3D">
              <w:rPr>
                <w:sz w:val="24"/>
              </w:rPr>
              <w:t>- определять ресурсный потенциал города</w:t>
            </w:r>
          </w:p>
          <w:p w14:paraId="1A0333D2" w14:textId="31C195FD" w:rsidR="003C3670" w:rsidRPr="00572A99" w:rsidRDefault="003C3670" w:rsidP="00F23A3D">
            <w:pPr>
              <w:tabs>
                <w:tab w:val="left" w:pos="540"/>
              </w:tabs>
              <w:contextualSpacing/>
              <w:rPr>
                <w:sz w:val="22"/>
                <w:szCs w:val="22"/>
              </w:rPr>
            </w:pPr>
          </w:p>
        </w:tc>
      </w:tr>
      <w:tr w:rsidR="003C3670" w:rsidRPr="00572A99" w14:paraId="7C04E400" w14:textId="77777777" w:rsidTr="00631C44">
        <w:tc>
          <w:tcPr>
            <w:tcW w:w="768" w:type="pct"/>
            <w:vMerge/>
          </w:tcPr>
          <w:p w14:paraId="32D4DB19" w14:textId="77777777" w:rsidR="003C3670" w:rsidRPr="00572A99" w:rsidRDefault="003C3670" w:rsidP="003C3670">
            <w:pPr>
              <w:tabs>
                <w:tab w:val="left" w:pos="540"/>
              </w:tabs>
              <w:contextualSpacing/>
              <w:jc w:val="both"/>
              <w:rPr>
                <w:sz w:val="22"/>
                <w:szCs w:val="22"/>
              </w:rPr>
            </w:pPr>
          </w:p>
        </w:tc>
        <w:tc>
          <w:tcPr>
            <w:tcW w:w="935" w:type="pct"/>
            <w:vMerge/>
          </w:tcPr>
          <w:p w14:paraId="2AE6224E" w14:textId="77777777" w:rsidR="003C3670" w:rsidRPr="00572A99" w:rsidRDefault="003C3670" w:rsidP="003C3670">
            <w:pPr>
              <w:tabs>
                <w:tab w:val="left" w:pos="540"/>
              </w:tabs>
              <w:contextualSpacing/>
              <w:jc w:val="both"/>
              <w:rPr>
                <w:sz w:val="22"/>
                <w:szCs w:val="22"/>
              </w:rPr>
            </w:pPr>
          </w:p>
        </w:tc>
        <w:tc>
          <w:tcPr>
            <w:tcW w:w="1215" w:type="pct"/>
          </w:tcPr>
          <w:p w14:paraId="59BEC41B" w14:textId="1095709F" w:rsidR="003C3670" w:rsidRPr="00572A99" w:rsidRDefault="003C3670" w:rsidP="003C3670">
            <w:pPr>
              <w:tabs>
                <w:tab w:val="left" w:pos="540"/>
              </w:tabs>
              <w:contextualSpacing/>
              <w:jc w:val="both"/>
              <w:rPr>
                <w:sz w:val="22"/>
                <w:szCs w:val="22"/>
              </w:rPr>
            </w:pPr>
            <w:r w:rsidRPr="00D45B09">
              <w:rPr>
                <w:sz w:val="24"/>
              </w:rPr>
              <w:t xml:space="preserve">2. </w:t>
            </w:r>
            <w:r w:rsidR="00663717" w:rsidRPr="00663717">
              <w:rPr>
                <w:sz w:val="24"/>
              </w:rPr>
              <w:t>Прогнозирует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082" w:type="pct"/>
          </w:tcPr>
          <w:p w14:paraId="0639606C" w14:textId="0953F387" w:rsidR="00CF0BFC" w:rsidRDefault="00CF0BFC" w:rsidP="00CF0BFC">
            <w:pPr>
              <w:tabs>
                <w:tab w:val="left" w:pos="540"/>
              </w:tabs>
              <w:contextualSpacing/>
              <w:rPr>
                <w:sz w:val="24"/>
              </w:rPr>
            </w:pPr>
            <w:r w:rsidRPr="0084396E">
              <w:rPr>
                <w:sz w:val="24"/>
              </w:rPr>
              <w:t>Знать:</w:t>
            </w:r>
          </w:p>
          <w:p w14:paraId="74B2445A" w14:textId="4F92320A" w:rsidR="00CF0BFC" w:rsidRDefault="00B63773" w:rsidP="00B63773">
            <w:pPr>
              <w:tabs>
                <w:tab w:val="left" w:pos="540"/>
              </w:tabs>
              <w:contextualSpacing/>
              <w:rPr>
                <w:sz w:val="24"/>
              </w:rPr>
            </w:pPr>
            <w:r>
              <w:rPr>
                <w:sz w:val="24"/>
              </w:rPr>
              <w:t>- основные источники данных для разработки прогнозов экономического развития городов</w:t>
            </w:r>
          </w:p>
          <w:p w14:paraId="36969814" w14:textId="0598AAA3" w:rsidR="00B63773" w:rsidRPr="00B63773" w:rsidRDefault="00B63773" w:rsidP="00B63773">
            <w:pPr>
              <w:tabs>
                <w:tab w:val="left" w:pos="540"/>
              </w:tabs>
              <w:contextualSpacing/>
              <w:rPr>
                <w:sz w:val="24"/>
              </w:rPr>
            </w:pPr>
            <w:r w:rsidRPr="00B63773">
              <w:rPr>
                <w:sz w:val="24"/>
              </w:rPr>
              <w:t xml:space="preserve">- </w:t>
            </w:r>
            <w:r>
              <w:rPr>
                <w:sz w:val="24"/>
              </w:rPr>
              <w:t>о</w:t>
            </w:r>
            <w:r w:rsidRPr="00B63773">
              <w:rPr>
                <w:sz w:val="24"/>
              </w:rPr>
              <w:t xml:space="preserve">сновные макроэкономические показатели социально-экономического развития </w:t>
            </w:r>
            <w:r>
              <w:rPr>
                <w:sz w:val="24"/>
              </w:rPr>
              <w:t>городов</w:t>
            </w:r>
          </w:p>
          <w:p w14:paraId="47248D6E" w14:textId="77777777" w:rsidR="00CF0BFC" w:rsidRDefault="00CF0BFC" w:rsidP="00CF0BFC">
            <w:pPr>
              <w:tabs>
                <w:tab w:val="left" w:pos="540"/>
              </w:tabs>
              <w:contextualSpacing/>
              <w:rPr>
                <w:sz w:val="24"/>
              </w:rPr>
            </w:pPr>
            <w:r w:rsidRPr="0084396E">
              <w:rPr>
                <w:sz w:val="24"/>
              </w:rPr>
              <w:t>Уметь:</w:t>
            </w:r>
          </w:p>
          <w:p w14:paraId="06761B60" w14:textId="5F8B7DF6" w:rsidR="003C3670" w:rsidRPr="00572A99" w:rsidRDefault="00B63773" w:rsidP="00B63773">
            <w:pPr>
              <w:tabs>
                <w:tab w:val="left" w:pos="47"/>
              </w:tabs>
              <w:contextualSpacing/>
              <w:rPr>
                <w:sz w:val="22"/>
                <w:szCs w:val="22"/>
              </w:rPr>
            </w:pPr>
            <w:r w:rsidRPr="00B63773">
              <w:rPr>
                <w:sz w:val="24"/>
              </w:rPr>
              <w:t>- анализировать макроэкономическую ситуацию и основные текущие тенденции социально-экономического развития города и выбирать основные варианты прогноза социально-</w:t>
            </w:r>
            <w:r>
              <w:rPr>
                <w:sz w:val="24"/>
              </w:rPr>
              <w:t>экономического развития города</w:t>
            </w:r>
          </w:p>
        </w:tc>
      </w:tr>
      <w:tr w:rsidR="003C3670" w:rsidRPr="00572A99" w14:paraId="06AC50C5" w14:textId="77777777" w:rsidTr="00631C44">
        <w:tc>
          <w:tcPr>
            <w:tcW w:w="768" w:type="pct"/>
            <w:vMerge w:val="restart"/>
          </w:tcPr>
          <w:p w14:paraId="6C536CBF" w14:textId="4F424819" w:rsidR="003C3670" w:rsidRPr="00572A99" w:rsidRDefault="003C3670" w:rsidP="003C3670">
            <w:pPr>
              <w:tabs>
                <w:tab w:val="left" w:pos="540"/>
              </w:tabs>
              <w:contextualSpacing/>
              <w:jc w:val="both"/>
              <w:rPr>
                <w:sz w:val="22"/>
                <w:szCs w:val="22"/>
              </w:rPr>
            </w:pPr>
            <w:r w:rsidRPr="00D45B09">
              <w:rPr>
                <w:sz w:val="24"/>
              </w:rPr>
              <w:t>ПК-5</w:t>
            </w:r>
          </w:p>
        </w:tc>
        <w:tc>
          <w:tcPr>
            <w:tcW w:w="935" w:type="pct"/>
            <w:vMerge w:val="restart"/>
          </w:tcPr>
          <w:p w14:paraId="577FDF09" w14:textId="3CD4C86A" w:rsidR="003C3670" w:rsidRPr="00572A99" w:rsidRDefault="003C3670" w:rsidP="003C3670">
            <w:pPr>
              <w:tabs>
                <w:tab w:val="left" w:pos="540"/>
              </w:tabs>
              <w:contextualSpacing/>
              <w:jc w:val="both"/>
              <w:rPr>
                <w:sz w:val="22"/>
                <w:szCs w:val="22"/>
              </w:rPr>
            </w:pPr>
            <w:r w:rsidRPr="00D45B09">
              <w:rPr>
                <w:sz w:val="24"/>
              </w:rPr>
              <w:t>Способность готовить социологически мотивированное обоснование управленческих решений  сфере стратегического развития организации, предприятия, отрасли и территории</w:t>
            </w:r>
          </w:p>
        </w:tc>
        <w:tc>
          <w:tcPr>
            <w:tcW w:w="1215" w:type="pct"/>
          </w:tcPr>
          <w:p w14:paraId="5F9C3BA7" w14:textId="4A196279" w:rsidR="003C3670" w:rsidRPr="00572A99" w:rsidRDefault="003C3670" w:rsidP="003C3670">
            <w:pPr>
              <w:tabs>
                <w:tab w:val="left" w:pos="540"/>
              </w:tabs>
              <w:contextualSpacing/>
              <w:jc w:val="both"/>
              <w:rPr>
                <w:sz w:val="22"/>
                <w:szCs w:val="22"/>
              </w:rPr>
            </w:pPr>
            <w:r w:rsidRPr="00D45B09">
              <w:rPr>
                <w:sz w:val="24"/>
              </w:rPr>
              <w:t>1.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w:t>
            </w:r>
          </w:p>
        </w:tc>
        <w:tc>
          <w:tcPr>
            <w:tcW w:w="2082" w:type="pct"/>
          </w:tcPr>
          <w:p w14:paraId="4AE39F3D" w14:textId="77777777" w:rsidR="003C3670" w:rsidRPr="0084396E" w:rsidRDefault="003C3670" w:rsidP="003C3670">
            <w:pPr>
              <w:tabs>
                <w:tab w:val="left" w:pos="540"/>
              </w:tabs>
              <w:contextualSpacing/>
              <w:rPr>
                <w:sz w:val="24"/>
              </w:rPr>
            </w:pPr>
            <w:r w:rsidRPr="0084396E">
              <w:rPr>
                <w:sz w:val="24"/>
              </w:rPr>
              <w:t>Знать:</w:t>
            </w:r>
          </w:p>
          <w:p w14:paraId="1960B47D" w14:textId="77777777" w:rsidR="003C3670" w:rsidRPr="0084396E" w:rsidRDefault="003C3670" w:rsidP="003C3670">
            <w:pPr>
              <w:tabs>
                <w:tab w:val="left" w:pos="540"/>
              </w:tabs>
              <w:contextualSpacing/>
              <w:rPr>
                <w:sz w:val="24"/>
              </w:rPr>
            </w:pPr>
            <w:r>
              <w:rPr>
                <w:sz w:val="24"/>
              </w:rPr>
              <w:t>- основы з</w:t>
            </w:r>
            <w:r w:rsidRPr="0084396E">
              <w:rPr>
                <w:sz w:val="24"/>
              </w:rPr>
              <w:t>онировани</w:t>
            </w:r>
            <w:r>
              <w:rPr>
                <w:sz w:val="24"/>
              </w:rPr>
              <w:t>я</w:t>
            </w:r>
            <w:r w:rsidRPr="0084396E">
              <w:rPr>
                <w:sz w:val="24"/>
              </w:rPr>
              <w:t xml:space="preserve"> терри</w:t>
            </w:r>
            <w:r>
              <w:rPr>
                <w:sz w:val="24"/>
              </w:rPr>
              <w:t>тории города</w:t>
            </w:r>
          </w:p>
          <w:p w14:paraId="2DF8E445" w14:textId="670E520E" w:rsidR="003C3670" w:rsidRDefault="003C3670" w:rsidP="003C3670">
            <w:pPr>
              <w:tabs>
                <w:tab w:val="left" w:pos="540"/>
              </w:tabs>
              <w:contextualSpacing/>
              <w:rPr>
                <w:sz w:val="24"/>
              </w:rPr>
            </w:pPr>
            <w:r w:rsidRPr="0084396E">
              <w:rPr>
                <w:sz w:val="24"/>
              </w:rPr>
              <w:t xml:space="preserve">и </w:t>
            </w:r>
            <w:r w:rsidR="00CF0BFC" w:rsidRPr="0084396E">
              <w:rPr>
                <w:sz w:val="24"/>
              </w:rPr>
              <w:t xml:space="preserve">принципы </w:t>
            </w:r>
            <w:proofErr w:type="spellStart"/>
            <w:r w:rsidR="00CF0BFC" w:rsidRPr="0084396E">
              <w:rPr>
                <w:sz w:val="24"/>
              </w:rPr>
              <w:t>градорегулирования</w:t>
            </w:r>
            <w:proofErr w:type="spellEnd"/>
            <w:r>
              <w:rPr>
                <w:sz w:val="24"/>
              </w:rPr>
              <w:t>;</w:t>
            </w:r>
          </w:p>
          <w:p w14:paraId="405A0222" w14:textId="77777777" w:rsidR="003C3670" w:rsidRDefault="003C3670" w:rsidP="003C3670">
            <w:pPr>
              <w:tabs>
                <w:tab w:val="left" w:pos="540"/>
              </w:tabs>
              <w:contextualSpacing/>
              <w:rPr>
                <w:sz w:val="24"/>
              </w:rPr>
            </w:pPr>
            <w:r>
              <w:rPr>
                <w:sz w:val="24"/>
              </w:rPr>
              <w:t>- м</w:t>
            </w:r>
            <w:r w:rsidRPr="008E649E">
              <w:rPr>
                <w:sz w:val="24"/>
              </w:rPr>
              <w:t xml:space="preserve">аркетинговые стратегии городов </w:t>
            </w:r>
          </w:p>
          <w:p w14:paraId="5810AEBD" w14:textId="77777777" w:rsidR="003C3670" w:rsidRDefault="003C3670" w:rsidP="003C3670">
            <w:pPr>
              <w:tabs>
                <w:tab w:val="left" w:pos="540"/>
              </w:tabs>
              <w:contextualSpacing/>
              <w:rPr>
                <w:sz w:val="24"/>
              </w:rPr>
            </w:pPr>
            <w:r w:rsidRPr="0084396E">
              <w:rPr>
                <w:sz w:val="24"/>
              </w:rPr>
              <w:t>Уметь:</w:t>
            </w:r>
          </w:p>
          <w:p w14:paraId="130C6114" w14:textId="77777777" w:rsidR="003C3670" w:rsidRDefault="003C3670" w:rsidP="003C3670">
            <w:pPr>
              <w:tabs>
                <w:tab w:val="left" w:pos="540"/>
              </w:tabs>
              <w:contextualSpacing/>
              <w:rPr>
                <w:sz w:val="24"/>
              </w:rPr>
            </w:pPr>
            <w:r>
              <w:rPr>
                <w:sz w:val="24"/>
              </w:rPr>
              <w:t xml:space="preserve">- разрабатывать </w:t>
            </w:r>
            <w:r w:rsidRPr="0084396E">
              <w:rPr>
                <w:sz w:val="24"/>
              </w:rPr>
              <w:t>документ стратегического пространственного планирования города</w:t>
            </w:r>
            <w:r>
              <w:rPr>
                <w:sz w:val="24"/>
              </w:rPr>
              <w:t xml:space="preserve"> (мастер-план)</w:t>
            </w:r>
          </w:p>
          <w:p w14:paraId="07A95847" w14:textId="5CF4FCA1" w:rsidR="003C3670" w:rsidRPr="00572A99" w:rsidRDefault="003C3670" w:rsidP="003C3670">
            <w:pPr>
              <w:tabs>
                <w:tab w:val="left" w:pos="540"/>
              </w:tabs>
              <w:contextualSpacing/>
              <w:jc w:val="both"/>
              <w:rPr>
                <w:sz w:val="22"/>
                <w:szCs w:val="22"/>
              </w:rPr>
            </w:pPr>
            <w:r>
              <w:rPr>
                <w:sz w:val="24"/>
              </w:rPr>
              <w:t>- применять и</w:t>
            </w:r>
            <w:r w:rsidRPr="008E649E">
              <w:rPr>
                <w:sz w:val="24"/>
              </w:rPr>
              <w:t>нструменты маркетинга территорий</w:t>
            </w:r>
          </w:p>
        </w:tc>
      </w:tr>
      <w:tr w:rsidR="003C3670" w:rsidRPr="00572A99" w14:paraId="4BCD9B48" w14:textId="77777777" w:rsidTr="00631C44">
        <w:trPr>
          <w:trHeight w:val="516"/>
        </w:trPr>
        <w:tc>
          <w:tcPr>
            <w:tcW w:w="768" w:type="pct"/>
            <w:vMerge/>
          </w:tcPr>
          <w:p w14:paraId="22FB3E04" w14:textId="77777777" w:rsidR="003C3670" w:rsidRPr="00572A99" w:rsidRDefault="003C3670" w:rsidP="003C3670">
            <w:pPr>
              <w:tabs>
                <w:tab w:val="left" w:pos="540"/>
              </w:tabs>
              <w:contextualSpacing/>
              <w:jc w:val="both"/>
              <w:rPr>
                <w:sz w:val="22"/>
                <w:szCs w:val="22"/>
              </w:rPr>
            </w:pPr>
          </w:p>
        </w:tc>
        <w:tc>
          <w:tcPr>
            <w:tcW w:w="935" w:type="pct"/>
            <w:vMerge/>
          </w:tcPr>
          <w:p w14:paraId="1B86D93A" w14:textId="77777777" w:rsidR="003C3670" w:rsidRPr="00572A99" w:rsidRDefault="003C3670" w:rsidP="003C3670">
            <w:pPr>
              <w:tabs>
                <w:tab w:val="left" w:pos="540"/>
              </w:tabs>
              <w:contextualSpacing/>
              <w:jc w:val="both"/>
              <w:rPr>
                <w:sz w:val="22"/>
                <w:szCs w:val="22"/>
              </w:rPr>
            </w:pPr>
          </w:p>
        </w:tc>
        <w:tc>
          <w:tcPr>
            <w:tcW w:w="1215" w:type="pct"/>
          </w:tcPr>
          <w:p w14:paraId="1F483B46" w14:textId="3D8C8774" w:rsidR="003C3670" w:rsidRPr="00572A99" w:rsidRDefault="003C3670" w:rsidP="003C3670">
            <w:pPr>
              <w:tabs>
                <w:tab w:val="left" w:pos="540"/>
              </w:tabs>
              <w:contextualSpacing/>
              <w:jc w:val="both"/>
              <w:rPr>
                <w:sz w:val="22"/>
                <w:szCs w:val="22"/>
              </w:rPr>
            </w:pPr>
            <w:r w:rsidRPr="00D45B09">
              <w:rPr>
                <w:sz w:val="24"/>
              </w:rPr>
              <w:t xml:space="preserve">2. Осуществляет социологическое обоснование </w:t>
            </w:r>
            <w:r w:rsidRPr="00D45B09">
              <w:rPr>
                <w:sz w:val="24"/>
              </w:rPr>
              <w:lastRenderedPageBreak/>
              <w:t>специфики стратегических управленческих решений по развитию организаций, предприятий, отрасли и территории.</w:t>
            </w:r>
          </w:p>
        </w:tc>
        <w:tc>
          <w:tcPr>
            <w:tcW w:w="2082" w:type="pct"/>
          </w:tcPr>
          <w:p w14:paraId="5335343F" w14:textId="77777777" w:rsidR="003C3670" w:rsidRDefault="003C3670" w:rsidP="003C3670">
            <w:pPr>
              <w:tabs>
                <w:tab w:val="left" w:pos="540"/>
              </w:tabs>
              <w:contextualSpacing/>
              <w:rPr>
                <w:sz w:val="24"/>
              </w:rPr>
            </w:pPr>
            <w:r>
              <w:rPr>
                <w:sz w:val="24"/>
              </w:rPr>
              <w:lastRenderedPageBreak/>
              <w:t>Знать:</w:t>
            </w:r>
          </w:p>
          <w:p w14:paraId="3B223D30" w14:textId="77777777" w:rsidR="003C3670" w:rsidRDefault="003C3670" w:rsidP="003C3670">
            <w:pPr>
              <w:tabs>
                <w:tab w:val="left" w:pos="540"/>
              </w:tabs>
              <w:contextualSpacing/>
              <w:rPr>
                <w:sz w:val="24"/>
              </w:rPr>
            </w:pPr>
            <w:r>
              <w:rPr>
                <w:sz w:val="24"/>
              </w:rPr>
              <w:t>-сущность и пути формирования муниципальной собственности;</w:t>
            </w:r>
          </w:p>
          <w:p w14:paraId="2B922E49" w14:textId="77777777" w:rsidR="003C3670" w:rsidRDefault="003C3670" w:rsidP="003C3670">
            <w:pPr>
              <w:tabs>
                <w:tab w:val="left" w:pos="540"/>
              </w:tabs>
              <w:contextualSpacing/>
              <w:rPr>
                <w:sz w:val="24"/>
              </w:rPr>
            </w:pPr>
            <w:r>
              <w:rPr>
                <w:sz w:val="24"/>
              </w:rPr>
              <w:lastRenderedPageBreak/>
              <w:t>- факторы, влияющие на стоимость земельных участков;</w:t>
            </w:r>
          </w:p>
          <w:p w14:paraId="220663D0" w14:textId="77777777" w:rsidR="003C3670" w:rsidRDefault="003C3670" w:rsidP="003C3670">
            <w:pPr>
              <w:tabs>
                <w:tab w:val="left" w:pos="540"/>
              </w:tabs>
              <w:contextualSpacing/>
              <w:rPr>
                <w:sz w:val="24"/>
              </w:rPr>
            </w:pPr>
            <w:r>
              <w:rPr>
                <w:sz w:val="24"/>
              </w:rPr>
              <w:t>- ф</w:t>
            </w:r>
            <w:r w:rsidRPr="008E649E">
              <w:rPr>
                <w:sz w:val="24"/>
              </w:rPr>
              <w:t>акторы, влияющие на инвестиционную привлекательность города</w:t>
            </w:r>
            <w:r>
              <w:rPr>
                <w:sz w:val="24"/>
              </w:rPr>
              <w:t>.</w:t>
            </w:r>
          </w:p>
          <w:p w14:paraId="6A2FEC5D" w14:textId="77777777" w:rsidR="003C3670" w:rsidRDefault="003C3670" w:rsidP="003C3670">
            <w:pPr>
              <w:tabs>
                <w:tab w:val="left" w:pos="540"/>
              </w:tabs>
              <w:contextualSpacing/>
              <w:rPr>
                <w:sz w:val="24"/>
              </w:rPr>
            </w:pPr>
            <w:r>
              <w:rPr>
                <w:sz w:val="24"/>
              </w:rPr>
              <w:t>Уметь:</w:t>
            </w:r>
          </w:p>
          <w:p w14:paraId="4B8BA8C4" w14:textId="77777777" w:rsidR="003C3670" w:rsidRDefault="003C3670" w:rsidP="003C3670">
            <w:pPr>
              <w:tabs>
                <w:tab w:val="left" w:pos="540"/>
              </w:tabs>
              <w:contextualSpacing/>
              <w:rPr>
                <w:sz w:val="24"/>
              </w:rPr>
            </w:pPr>
            <w:r>
              <w:rPr>
                <w:sz w:val="24"/>
              </w:rPr>
              <w:t>-</w:t>
            </w:r>
            <w:r>
              <w:t xml:space="preserve"> </w:t>
            </w:r>
            <w:r>
              <w:rPr>
                <w:sz w:val="24"/>
              </w:rPr>
              <w:t>разрабатывать</w:t>
            </w:r>
            <w:r w:rsidRPr="008E649E">
              <w:rPr>
                <w:sz w:val="24"/>
              </w:rPr>
              <w:t xml:space="preserve"> решения по управлению муниципальной </w:t>
            </w:r>
            <w:r>
              <w:rPr>
                <w:sz w:val="24"/>
              </w:rPr>
              <w:t>собственностью</w:t>
            </w:r>
          </w:p>
          <w:p w14:paraId="31169E8F" w14:textId="47D64025" w:rsidR="003C3670" w:rsidRPr="00572A99" w:rsidRDefault="003C3670" w:rsidP="003C3670">
            <w:pPr>
              <w:tabs>
                <w:tab w:val="left" w:pos="540"/>
              </w:tabs>
              <w:contextualSpacing/>
              <w:jc w:val="both"/>
              <w:rPr>
                <w:sz w:val="22"/>
                <w:szCs w:val="22"/>
              </w:rPr>
            </w:pPr>
            <w:r>
              <w:rPr>
                <w:sz w:val="24"/>
              </w:rPr>
              <w:t xml:space="preserve">- разрабатывать </w:t>
            </w:r>
            <w:r w:rsidRPr="008E649E">
              <w:rPr>
                <w:sz w:val="24"/>
              </w:rPr>
              <w:t>инвестиционный паспорт города</w:t>
            </w:r>
          </w:p>
        </w:tc>
      </w:tr>
    </w:tbl>
    <w:p w14:paraId="41079E52" w14:textId="77777777" w:rsidR="00A57D96" w:rsidRPr="00572A99" w:rsidRDefault="00A57D96" w:rsidP="00F95658">
      <w:pPr>
        <w:tabs>
          <w:tab w:val="left" w:pos="540"/>
        </w:tabs>
        <w:ind w:firstLine="709"/>
        <w:contextualSpacing/>
        <w:jc w:val="both"/>
        <w:rPr>
          <w:sz w:val="28"/>
          <w:szCs w:val="28"/>
        </w:rPr>
      </w:pPr>
    </w:p>
    <w:p w14:paraId="1E5048CB" w14:textId="77777777" w:rsidR="00C52F7B" w:rsidRPr="00572A99" w:rsidRDefault="00C52F7B" w:rsidP="00A57D96">
      <w:pPr>
        <w:pStyle w:val="1"/>
        <w:spacing w:before="0"/>
        <w:ind w:firstLine="709"/>
        <w:rPr>
          <w:rFonts w:ascii="Times New Roman" w:hAnsi="Times New Roman" w:cs="Times New Roman"/>
          <w:b/>
          <w:color w:val="auto"/>
          <w:sz w:val="28"/>
          <w:szCs w:val="28"/>
        </w:rPr>
      </w:pPr>
      <w:bookmarkStart w:id="2" w:name="_Toc121650003"/>
      <w:r w:rsidRPr="00572A99">
        <w:rPr>
          <w:rFonts w:ascii="Times New Roman" w:hAnsi="Times New Roman" w:cs="Times New Roman"/>
          <w:b/>
          <w:bCs/>
          <w:color w:val="auto"/>
          <w:sz w:val="28"/>
          <w:szCs w:val="28"/>
        </w:rPr>
        <w:t xml:space="preserve">3. Место </w:t>
      </w:r>
      <w:r w:rsidR="00C74FA8" w:rsidRPr="00572A99">
        <w:rPr>
          <w:rFonts w:ascii="Times New Roman" w:hAnsi="Times New Roman" w:cs="Times New Roman"/>
          <w:b/>
          <w:bCs/>
          <w:color w:val="auto"/>
          <w:sz w:val="28"/>
          <w:szCs w:val="28"/>
        </w:rPr>
        <w:t>дисциплины</w:t>
      </w:r>
      <w:r w:rsidRPr="00572A99">
        <w:rPr>
          <w:rFonts w:ascii="Times New Roman" w:hAnsi="Times New Roman" w:cs="Times New Roman"/>
          <w:b/>
          <w:bCs/>
          <w:color w:val="auto"/>
          <w:sz w:val="28"/>
          <w:szCs w:val="28"/>
        </w:rPr>
        <w:t xml:space="preserve"> в структуре образовательной программы</w:t>
      </w:r>
      <w:bookmarkEnd w:id="2"/>
    </w:p>
    <w:p w14:paraId="07B7F39A" w14:textId="77777777" w:rsidR="00B41775" w:rsidRDefault="00B41775" w:rsidP="00B41775">
      <w:pPr>
        <w:ind w:firstLine="709"/>
        <w:jc w:val="both"/>
        <w:rPr>
          <w:bCs/>
          <w:sz w:val="28"/>
          <w:szCs w:val="28"/>
        </w:rPr>
      </w:pPr>
      <w:bookmarkStart w:id="3" w:name="_Toc121650004"/>
      <w:r>
        <w:rPr>
          <w:bCs/>
          <w:sz w:val="28"/>
          <w:szCs w:val="28"/>
        </w:rPr>
        <w:t>Дисциплина относится к модулю дисциплин по выбору, углубляющих освоение программы магистратуры.</w:t>
      </w:r>
    </w:p>
    <w:p w14:paraId="2D5A36FC" w14:textId="64C67A79" w:rsidR="00C52F7B" w:rsidRPr="00572A99" w:rsidRDefault="00C52F7B" w:rsidP="00A57D96">
      <w:pPr>
        <w:pStyle w:val="1"/>
        <w:spacing w:before="0"/>
        <w:ind w:firstLine="709"/>
        <w:jc w:val="both"/>
        <w:rPr>
          <w:rFonts w:ascii="Times New Roman" w:hAnsi="Times New Roman" w:cs="Times New Roman"/>
          <w:b/>
          <w:bCs/>
          <w:color w:val="auto"/>
          <w:sz w:val="28"/>
          <w:szCs w:val="28"/>
        </w:rPr>
      </w:pPr>
      <w:bookmarkStart w:id="4" w:name="_GoBack"/>
      <w:bookmarkEnd w:id="4"/>
      <w:r w:rsidRPr="00572A99">
        <w:rPr>
          <w:rFonts w:ascii="Times New Roman" w:hAnsi="Times New Roman" w:cs="Times New Roman"/>
          <w:b/>
          <w:bCs/>
          <w:color w:val="auto"/>
          <w:sz w:val="28"/>
          <w:szCs w:val="28"/>
        </w:rPr>
        <w:t xml:space="preserve">4. Объем </w:t>
      </w:r>
      <w:r w:rsidR="00EC45DF" w:rsidRPr="00572A99">
        <w:rPr>
          <w:rFonts w:ascii="Times New Roman" w:hAnsi="Times New Roman" w:cs="Times New Roman"/>
          <w:b/>
          <w:bCs/>
          <w:color w:val="auto"/>
          <w:sz w:val="28"/>
          <w:szCs w:val="28"/>
        </w:rPr>
        <w:t>дисциплины</w:t>
      </w:r>
      <w:r w:rsidR="001B4C63" w:rsidRPr="00572A99">
        <w:rPr>
          <w:rFonts w:ascii="Times New Roman" w:hAnsi="Times New Roman" w:cs="Times New Roman"/>
          <w:b/>
          <w:bCs/>
          <w:color w:val="auto"/>
          <w:sz w:val="28"/>
          <w:szCs w:val="28"/>
        </w:rPr>
        <w:t>(модуля)</w:t>
      </w:r>
      <w:r w:rsidRPr="00572A99">
        <w:rPr>
          <w:rFonts w:ascii="Times New Roman" w:hAnsi="Times New Roman" w:cs="Times New Roman"/>
          <w:b/>
          <w:bCs/>
          <w:color w:val="auto"/>
          <w:sz w:val="28"/>
          <w:szCs w:val="28"/>
        </w:rPr>
        <w:t xml:space="preserve"> в зачетных единицах и в академических </w:t>
      </w:r>
      <w:r w:rsidR="00400154" w:rsidRPr="00572A99">
        <w:rPr>
          <w:rFonts w:ascii="Times New Roman" w:hAnsi="Times New Roman" w:cs="Times New Roman"/>
          <w:b/>
          <w:bCs/>
          <w:color w:val="auto"/>
          <w:sz w:val="28"/>
          <w:szCs w:val="28"/>
        </w:rPr>
        <w:t>ча</w:t>
      </w:r>
      <w:r w:rsidRPr="00572A99">
        <w:rPr>
          <w:rFonts w:ascii="Times New Roman" w:hAnsi="Times New Roman" w:cs="Times New Roman"/>
          <w:b/>
          <w:bCs/>
          <w:color w:val="auto"/>
          <w:sz w:val="28"/>
          <w:szCs w:val="28"/>
        </w:rPr>
        <w:t xml:space="preserve">сах с выделением объема </w:t>
      </w:r>
      <w:r w:rsidR="00400154" w:rsidRPr="00572A99">
        <w:rPr>
          <w:rFonts w:ascii="Times New Roman" w:hAnsi="Times New Roman" w:cs="Times New Roman"/>
          <w:b/>
          <w:bCs/>
          <w:color w:val="auto"/>
          <w:sz w:val="28"/>
          <w:szCs w:val="28"/>
        </w:rPr>
        <w:t>аудиторной (лекции, семинары) и</w:t>
      </w:r>
      <w:r w:rsidRPr="00572A99">
        <w:rPr>
          <w:rFonts w:ascii="Times New Roman" w:hAnsi="Times New Roman" w:cs="Times New Roman"/>
          <w:b/>
          <w:bCs/>
          <w:color w:val="auto"/>
          <w:sz w:val="28"/>
          <w:szCs w:val="28"/>
        </w:rPr>
        <w:t xml:space="preserve"> самостоятельной работы обучающихся</w:t>
      </w:r>
      <w:bookmarkEnd w:id="3"/>
      <w:r w:rsidR="00400154" w:rsidRPr="00572A99">
        <w:rPr>
          <w:rFonts w:ascii="Times New Roman" w:hAnsi="Times New Roman" w:cs="Times New Roman"/>
          <w:b/>
          <w:bCs/>
          <w:color w:val="auto"/>
          <w:sz w:val="28"/>
          <w:szCs w:val="28"/>
        </w:rPr>
        <w:t xml:space="preserve"> </w:t>
      </w:r>
    </w:p>
    <w:p w14:paraId="2D554ED9" w14:textId="35925BE0" w:rsidR="00A57D96" w:rsidRPr="00663717" w:rsidRDefault="00663717" w:rsidP="00663717">
      <w:pPr>
        <w:jc w:val="center"/>
        <w:rPr>
          <w:sz w:val="28"/>
          <w:szCs w:val="28"/>
        </w:rPr>
      </w:pPr>
      <w:r>
        <w:rPr>
          <w:sz w:val="28"/>
          <w:szCs w:val="28"/>
        </w:rPr>
        <w:t>Очная/заочная форма обучения</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1"/>
        <w:gridCol w:w="2129"/>
        <w:gridCol w:w="1700"/>
      </w:tblGrid>
      <w:tr w:rsidR="00572A99" w:rsidRPr="00572A99" w14:paraId="1A2FC2F7" w14:textId="77777777" w:rsidTr="00A57D96">
        <w:tc>
          <w:tcPr>
            <w:tcW w:w="3097" w:type="pct"/>
            <w:shd w:val="clear" w:color="auto" w:fill="auto"/>
          </w:tcPr>
          <w:p w14:paraId="515F88B8" w14:textId="77777777" w:rsidR="00A57D96" w:rsidRPr="00572A99" w:rsidRDefault="00A57D96" w:rsidP="00A57D96">
            <w:pPr>
              <w:pStyle w:val="a6"/>
              <w:keepNext/>
              <w:ind w:left="0"/>
              <w:rPr>
                <w:b/>
                <w:sz w:val="24"/>
                <w:szCs w:val="24"/>
              </w:rPr>
            </w:pPr>
            <w:r w:rsidRPr="00572A99">
              <w:rPr>
                <w:b/>
                <w:sz w:val="24"/>
                <w:szCs w:val="24"/>
              </w:rPr>
              <w:t>Вид учебной работы   по дисциплине</w:t>
            </w:r>
          </w:p>
        </w:tc>
        <w:tc>
          <w:tcPr>
            <w:tcW w:w="1058" w:type="pct"/>
            <w:shd w:val="clear" w:color="auto" w:fill="auto"/>
          </w:tcPr>
          <w:p w14:paraId="590CD249" w14:textId="77777777" w:rsidR="00A57D96" w:rsidRPr="00572A99" w:rsidRDefault="00A57D96" w:rsidP="00A57D96">
            <w:pPr>
              <w:pStyle w:val="a6"/>
              <w:keepNext/>
              <w:ind w:left="0"/>
              <w:jc w:val="center"/>
              <w:rPr>
                <w:b/>
                <w:sz w:val="24"/>
                <w:szCs w:val="24"/>
              </w:rPr>
            </w:pPr>
            <w:r w:rsidRPr="00572A99">
              <w:rPr>
                <w:b/>
                <w:sz w:val="24"/>
                <w:szCs w:val="24"/>
              </w:rPr>
              <w:t xml:space="preserve">Всего </w:t>
            </w:r>
          </w:p>
          <w:p w14:paraId="5BEC1362" w14:textId="77777777" w:rsidR="00A57D96" w:rsidRPr="00572A99" w:rsidRDefault="00A57D96" w:rsidP="00A57D96">
            <w:pPr>
              <w:pStyle w:val="a6"/>
              <w:keepNext/>
              <w:ind w:left="0"/>
              <w:jc w:val="center"/>
              <w:rPr>
                <w:b/>
                <w:sz w:val="24"/>
                <w:szCs w:val="24"/>
              </w:rPr>
            </w:pPr>
            <w:r w:rsidRPr="00572A99">
              <w:rPr>
                <w:b/>
                <w:sz w:val="24"/>
                <w:szCs w:val="24"/>
              </w:rPr>
              <w:t>(в з/е и часах)</w:t>
            </w:r>
          </w:p>
        </w:tc>
        <w:tc>
          <w:tcPr>
            <w:tcW w:w="845" w:type="pct"/>
            <w:shd w:val="clear" w:color="auto" w:fill="auto"/>
          </w:tcPr>
          <w:p w14:paraId="0AB080C7" w14:textId="57B59468" w:rsidR="00A57D96" w:rsidRPr="00572A99" w:rsidRDefault="00A57D96" w:rsidP="00631C44">
            <w:pPr>
              <w:pStyle w:val="a6"/>
              <w:keepNext/>
              <w:ind w:left="0"/>
              <w:rPr>
                <w:b/>
                <w:sz w:val="24"/>
                <w:szCs w:val="24"/>
              </w:rPr>
            </w:pPr>
            <w:r w:rsidRPr="00572A99">
              <w:rPr>
                <w:b/>
                <w:sz w:val="24"/>
                <w:szCs w:val="24"/>
              </w:rPr>
              <w:t xml:space="preserve">Модуль </w:t>
            </w:r>
            <w:r w:rsidR="00631C44">
              <w:rPr>
                <w:b/>
                <w:sz w:val="24"/>
                <w:szCs w:val="24"/>
              </w:rPr>
              <w:t>6/</w:t>
            </w:r>
            <w:r w:rsidRPr="00572A99">
              <w:rPr>
                <w:b/>
                <w:sz w:val="24"/>
                <w:szCs w:val="24"/>
              </w:rPr>
              <w:t>8</w:t>
            </w:r>
          </w:p>
          <w:p w14:paraId="30491488" w14:textId="77777777" w:rsidR="00A57D96" w:rsidRPr="00572A99" w:rsidRDefault="00A57D96" w:rsidP="00A57D96">
            <w:pPr>
              <w:pStyle w:val="a6"/>
              <w:keepNext/>
              <w:ind w:left="0"/>
              <w:rPr>
                <w:b/>
                <w:sz w:val="24"/>
                <w:szCs w:val="24"/>
              </w:rPr>
            </w:pPr>
            <w:r w:rsidRPr="00572A99">
              <w:rPr>
                <w:b/>
                <w:sz w:val="24"/>
                <w:szCs w:val="24"/>
              </w:rPr>
              <w:t>(в часах)</w:t>
            </w:r>
          </w:p>
        </w:tc>
      </w:tr>
      <w:tr w:rsidR="00572A99" w:rsidRPr="00572A99" w14:paraId="1BBAD7B5" w14:textId="77777777" w:rsidTr="00A57D96">
        <w:tc>
          <w:tcPr>
            <w:tcW w:w="3097" w:type="pct"/>
            <w:shd w:val="clear" w:color="auto" w:fill="auto"/>
          </w:tcPr>
          <w:p w14:paraId="355748BC" w14:textId="77777777" w:rsidR="00A57D96" w:rsidRPr="00572A99" w:rsidRDefault="00A57D96" w:rsidP="00A57D96">
            <w:pPr>
              <w:pStyle w:val="a6"/>
              <w:keepNext/>
              <w:ind w:left="0"/>
              <w:rPr>
                <w:b/>
                <w:sz w:val="24"/>
                <w:szCs w:val="24"/>
              </w:rPr>
            </w:pPr>
            <w:r w:rsidRPr="00572A99">
              <w:rPr>
                <w:b/>
                <w:sz w:val="24"/>
                <w:szCs w:val="24"/>
              </w:rPr>
              <w:t xml:space="preserve">Общая трудоемкость дисциплины </w:t>
            </w:r>
          </w:p>
        </w:tc>
        <w:tc>
          <w:tcPr>
            <w:tcW w:w="1058" w:type="pct"/>
            <w:shd w:val="clear" w:color="auto" w:fill="auto"/>
          </w:tcPr>
          <w:p w14:paraId="708E2751" w14:textId="4742E6B9" w:rsidR="00A57D96" w:rsidRPr="00572A99" w:rsidRDefault="00A57D96" w:rsidP="00A57D96">
            <w:pPr>
              <w:pStyle w:val="a6"/>
              <w:keepNext/>
              <w:ind w:left="0"/>
              <w:jc w:val="center"/>
              <w:rPr>
                <w:bCs/>
                <w:iCs/>
                <w:sz w:val="24"/>
                <w:szCs w:val="24"/>
              </w:rPr>
            </w:pPr>
            <w:r w:rsidRPr="00572A99">
              <w:rPr>
                <w:bCs/>
                <w:iCs/>
                <w:sz w:val="24"/>
                <w:szCs w:val="24"/>
              </w:rPr>
              <w:t xml:space="preserve">3 </w:t>
            </w:r>
            <w:proofErr w:type="spellStart"/>
            <w:r w:rsidRPr="00572A99">
              <w:rPr>
                <w:bCs/>
                <w:iCs/>
                <w:sz w:val="24"/>
                <w:szCs w:val="24"/>
              </w:rPr>
              <w:t>з.е</w:t>
            </w:r>
            <w:proofErr w:type="spellEnd"/>
            <w:r w:rsidRPr="00572A99">
              <w:rPr>
                <w:bCs/>
                <w:iCs/>
                <w:sz w:val="24"/>
                <w:szCs w:val="24"/>
              </w:rPr>
              <w:t>./108</w:t>
            </w:r>
          </w:p>
        </w:tc>
        <w:tc>
          <w:tcPr>
            <w:tcW w:w="845" w:type="pct"/>
            <w:shd w:val="clear" w:color="auto" w:fill="auto"/>
          </w:tcPr>
          <w:p w14:paraId="18873228" w14:textId="6C66FBF7" w:rsidR="00A57D96" w:rsidRPr="00572A99" w:rsidRDefault="00A57D96" w:rsidP="00A57D96">
            <w:pPr>
              <w:pStyle w:val="a6"/>
              <w:keepNext/>
              <w:ind w:left="0"/>
              <w:jc w:val="center"/>
              <w:rPr>
                <w:bCs/>
                <w:iCs/>
                <w:sz w:val="24"/>
                <w:szCs w:val="24"/>
              </w:rPr>
            </w:pPr>
            <w:r w:rsidRPr="00572A99">
              <w:rPr>
                <w:bCs/>
                <w:iCs/>
                <w:sz w:val="24"/>
                <w:szCs w:val="24"/>
              </w:rPr>
              <w:t>108</w:t>
            </w:r>
          </w:p>
        </w:tc>
      </w:tr>
      <w:tr w:rsidR="009A6D44" w:rsidRPr="00572A99" w14:paraId="479D6C74" w14:textId="77777777" w:rsidTr="00A57D96">
        <w:tc>
          <w:tcPr>
            <w:tcW w:w="3097" w:type="pct"/>
            <w:shd w:val="clear" w:color="auto" w:fill="auto"/>
          </w:tcPr>
          <w:p w14:paraId="69F1E995" w14:textId="77777777" w:rsidR="009A6D44" w:rsidRPr="00572A99" w:rsidRDefault="009A6D44" w:rsidP="009A6D44">
            <w:pPr>
              <w:pStyle w:val="a6"/>
              <w:keepNext/>
              <w:ind w:left="0"/>
              <w:rPr>
                <w:b/>
                <w:i/>
                <w:sz w:val="24"/>
                <w:szCs w:val="24"/>
              </w:rPr>
            </w:pPr>
            <w:r w:rsidRPr="00572A99">
              <w:rPr>
                <w:b/>
                <w:i/>
                <w:sz w:val="24"/>
                <w:szCs w:val="24"/>
              </w:rPr>
              <w:t xml:space="preserve">Контактная работа - Аудиторные занятия </w:t>
            </w:r>
          </w:p>
        </w:tc>
        <w:tc>
          <w:tcPr>
            <w:tcW w:w="1058" w:type="pct"/>
            <w:shd w:val="clear" w:color="auto" w:fill="auto"/>
          </w:tcPr>
          <w:p w14:paraId="009AE721" w14:textId="2A1D25E6" w:rsidR="009A6D44" w:rsidRPr="00572A99" w:rsidRDefault="009A6D44" w:rsidP="009A6D44">
            <w:pPr>
              <w:pStyle w:val="a6"/>
              <w:keepNext/>
              <w:ind w:left="0"/>
              <w:jc w:val="center"/>
              <w:rPr>
                <w:bCs/>
                <w:iCs/>
                <w:sz w:val="24"/>
                <w:szCs w:val="24"/>
              </w:rPr>
            </w:pPr>
            <w:r>
              <w:rPr>
                <w:bCs/>
                <w:iCs/>
                <w:sz w:val="24"/>
                <w:szCs w:val="24"/>
              </w:rPr>
              <w:t>30/14</w:t>
            </w:r>
          </w:p>
        </w:tc>
        <w:tc>
          <w:tcPr>
            <w:tcW w:w="845" w:type="pct"/>
            <w:shd w:val="clear" w:color="auto" w:fill="auto"/>
          </w:tcPr>
          <w:p w14:paraId="51A182FA" w14:textId="7243B6FC" w:rsidR="009A6D44" w:rsidRPr="00572A99" w:rsidRDefault="009A6D44" w:rsidP="009A6D44">
            <w:pPr>
              <w:pStyle w:val="a6"/>
              <w:keepNext/>
              <w:ind w:left="0"/>
              <w:jc w:val="center"/>
              <w:rPr>
                <w:bCs/>
                <w:iCs/>
                <w:sz w:val="24"/>
                <w:szCs w:val="24"/>
              </w:rPr>
            </w:pPr>
            <w:r>
              <w:rPr>
                <w:bCs/>
                <w:iCs/>
                <w:sz w:val="24"/>
                <w:szCs w:val="24"/>
              </w:rPr>
              <w:t>30/14</w:t>
            </w:r>
          </w:p>
        </w:tc>
      </w:tr>
      <w:tr w:rsidR="009A6D44" w:rsidRPr="00572A99" w14:paraId="30610691" w14:textId="77777777" w:rsidTr="00A57D96">
        <w:tc>
          <w:tcPr>
            <w:tcW w:w="3097" w:type="pct"/>
            <w:shd w:val="clear" w:color="auto" w:fill="auto"/>
          </w:tcPr>
          <w:p w14:paraId="7D566DA3" w14:textId="77777777" w:rsidR="009A6D44" w:rsidRPr="00572A99" w:rsidRDefault="009A6D44" w:rsidP="009A6D44">
            <w:pPr>
              <w:pStyle w:val="a6"/>
              <w:keepNext/>
              <w:ind w:left="0"/>
              <w:rPr>
                <w:i/>
                <w:sz w:val="24"/>
                <w:szCs w:val="24"/>
              </w:rPr>
            </w:pPr>
            <w:r w:rsidRPr="00572A99">
              <w:rPr>
                <w:i/>
                <w:sz w:val="24"/>
                <w:szCs w:val="24"/>
              </w:rPr>
              <w:t xml:space="preserve">Лекции </w:t>
            </w:r>
          </w:p>
        </w:tc>
        <w:tc>
          <w:tcPr>
            <w:tcW w:w="1058" w:type="pct"/>
            <w:shd w:val="clear" w:color="auto" w:fill="auto"/>
          </w:tcPr>
          <w:p w14:paraId="77B8FBB3" w14:textId="6C6DA907" w:rsidR="009A6D44" w:rsidRPr="00572A99" w:rsidRDefault="009A6D44" w:rsidP="009A6D44">
            <w:pPr>
              <w:pStyle w:val="a6"/>
              <w:keepNext/>
              <w:ind w:left="0"/>
              <w:jc w:val="center"/>
              <w:rPr>
                <w:bCs/>
                <w:iCs/>
                <w:sz w:val="24"/>
                <w:szCs w:val="24"/>
              </w:rPr>
            </w:pPr>
            <w:r>
              <w:rPr>
                <w:bCs/>
                <w:iCs/>
                <w:sz w:val="24"/>
                <w:szCs w:val="24"/>
              </w:rPr>
              <w:t>10/4</w:t>
            </w:r>
          </w:p>
        </w:tc>
        <w:tc>
          <w:tcPr>
            <w:tcW w:w="845" w:type="pct"/>
            <w:shd w:val="clear" w:color="auto" w:fill="auto"/>
          </w:tcPr>
          <w:p w14:paraId="0E9CFB0A" w14:textId="2ACFE62C" w:rsidR="009A6D44" w:rsidRPr="00572A99" w:rsidRDefault="009A6D44" w:rsidP="009A6D44">
            <w:pPr>
              <w:pStyle w:val="a6"/>
              <w:keepNext/>
              <w:ind w:left="0"/>
              <w:jc w:val="center"/>
              <w:rPr>
                <w:bCs/>
                <w:iCs/>
                <w:sz w:val="24"/>
                <w:szCs w:val="24"/>
              </w:rPr>
            </w:pPr>
            <w:r>
              <w:rPr>
                <w:bCs/>
                <w:iCs/>
                <w:sz w:val="24"/>
                <w:szCs w:val="24"/>
              </w:rPr>
              <w:t>10/4</w:t>
            </w:r>
          </w:p>
        </w:tc>
      </w:tr>
      <w:tr w:rsidR="009A6D44" w:rsidRPr="00572A99" w14:paraId="663578C8" w14:textId="77777777" w:rsidTr="00A57D96">
        <w:tc>
          <w:tcPr>
            <w:tcW w:w="3097" w:type="pct"/>
            <w:shd w:val="clear" w:color="auto" w:fill="auto"/>
          </w:tcPr>
          <w:p w14:paraId="1545B52E" w14:textId="77777777" w:rsidR="009A6D44" w:rsidRPr="00572A99" w:rsidRDefault="009A6D44" w:rsidP="009A6D44">
            <w:pPr>
              <w:pStyle w:val="a6"/>
              <w:keepNext/>
              <w:ind w:left="0"/>
              <w:rPr>
                <w:i/>
                <w:sz w:val="24"/>
                <w:szCs w:val="24"/>
              </w:rPr>
            </w:pPr>
            <w:r w:rsidRPr="00572A99">
              <w:rPr>
                <w:i/>
                <w:sz w:val="24"/>
                <w:szCs w:val="24"/>
              </w:rPr>
              <w:t xml:space="preserve">Семинары, практические занятия  </w:t>
            </w:r>
          </w:p>
        </w:tc>
        <w:tc>
          <w:tcPr>
            <w:tcW w:w="1058" w:type="pct"/>
            <w:shd w:val="clear" w:color="auto" w:fill="auto"/>
          </w:tcPr>
          <w:p w14:paraId="2E446AA5" w14:textId="1CC566BC" w:rsidR="009A6D44" w:rsidRPr="00572A99" w:rsidRDefault="009A6D44" w:rsidP="009A6D44">
            <w:pPr>
              <w:pStyle w:val="a6"/>
              <w:keepNext/>
              <w:ind w:left="0"/>
              <w:jc w:val="center"/>
              <w:rPr>
                <w:bCs/>
                <w:iCs/>
                <w:sz w:val="24"/>
                <w:szCs w:val="24"/>
              </w:rPr>
            </w:pPr>
            <w:r>
              <w:rPr>
                <w:bCs/>
                <w:iCs/>
                <w:sz w:val="24"/>
                <w:szCs w:val="24"/>
              </w:rPr>
              <w:t>20/10</w:t>
            </w:r>
          </w:p>
        </w:tc>
        <w:tc>
          <w:tcPr>
            <w:tcW w:w="845" w:type="pct"/>
            <w:shd w:val="clear" w:color="auto" w:fill="auto"/>
          </w:tcPr>
          <w:p w14:paraId="11BC19FB" w14:textId="04BDECF2" w:rsidR="009A6D44" w:rsidRPr="00572A99" w:rsidRDefault="009A6D44" w:rsidP="009A6D44">
            <w:pPr>
              <w:pStyle w:val="a6"/>
              <w:keepNext/>
              <w:ind w:left="0"/>
              <w:jc w:val="center"/>
              <w:rPr>
                <w:bCs/>
                <w:iCs/>
                <w:sz w:val="24"/>
                <w:szCs w:val="24"/>
              </w:rPr>
            </w:pPr>
            <w:r>
              <w:rPr>
                <w:bCs/>
                <w:iCs/>
                <w:sz w:val="24"/>
                <w:szCs w:val="24"/>
              </w:rPr>
              <w:t>20/10</w:t>
            </w:r>
          </w:p>
        </w:tc>
      </w:tr>
      <w:tr w:rsidR="009A6D44" w:rsidRPr="00572A99" w14:paraId="372559E0" w14:textId="77777777" w:rsidTr="00A57D96">
        <w:tc>
          <w:tcPr>
            <w:tcW w:w="3097" w:type="pct"/>
            <w:shd w:val="clear" w:color="auto" w:fill="auto"/>
          </w:tcPr>
          <w:p w14:paraId="2C6773F0" w14:textId="77777777" w:rsidR="009A6D44" w:rsidRPr="00572A99" w:rsidRDefault="009A6D44" w:rsidP="009A6D44">
            <w:pPr>
              <w:pStyle w:val="a6"/>
              <w:keepNext/>
              <w:ind w:left="0"/>
              <w:rPr>
                <w:b/>
                <w:i/>
                <w:sz w:val="24"/>
                <w:szCs w:val="24"/>
              </w:rPr>
            </w:pPr>
            <w:r w:rsidRPr="00572A99">
              <w:rPr>
                <w:b/>
                <w:i/>
                <w:sz w:val="24"/>
                <w:szCs w:val="24"/>
              </w:rPr>
              <w:t>Самостоятельная работа</w:t>
            </w:r>
          </w:p>
        </w:tc>
        <w:tc>
          <w:tcPr>
            <w:tcW w:w="1058" w:type="pct"/>
            <w:shd w:val="clear" w:color="auto" w:fill="auto"/>
          </w:tcPr>
          <w:p w14:paraId="17D78B84" w14:textId="23EC6264" w:rsidR="009A6D44" w:rsidRPr="00572A99" w:rsidRDefault="009A6D44" w:rsidP="009A6D44">
            <w:pPr>
              <w:pStyle w:val="a6"/>
              <w:keepNext/>
              <w:ind w:left="0"/>
              <w:jc w:val="center"/>
              <w:rPr>
                <w:bCs/>
                <w:iCs/>
                <w:sz w:val="24"/>
                <w:szCs w:val="24"/>
              </w:rPr>
            </w:pPr>
            <w:r>
              <w:rPr>
                <w:bCs/>
                <w:iCs/>
                <w:sz w:val="24"/>
                <w:szCs w:val="24"/>
              </w:rPr>
              <w:t>78/94</w:t>
            </w:r>
          </w:p>
        </w:tc>
        <w:tc>
          <w:tcPr>
            <w:tcW w:w="845" w:type="pct"/>
            <w:shd w:val="clear" w:color="auto" w:fill="auto"/>
          </w:tcPr>
          <w:p w14:paraId="43100BD0" w14:textId="0537B3EB" w:rsidR="009A6D44" w:rsidRPr="00572A99" w:rsidRDefault="009A6D44" w:rsidP="009A6D44">
            <w:pPr>
              <w:pStyle w:val="a6"/>
              <w:keepNext/>
              <w:ind w:left="0"/>
              <w:jc w:val="center"/>
              <w:rPr>
                <w:bCs/>
                <w:iCs/>
                <w:sz w:val="24"/>
                <w:szCs w:val="24"/>
              </w:rPr>
            </w:pPr>
            <w:r>
              <w:rPr>
                <w:bCs/>
                <w:iCs/>
                <w:sz w:val="24"/>
                <w:szCs w:val="24"/>
              </w:rPr>
              <w:t>78/94</w:t>
            </w:r>
          </w:p>
        </w:tc>
      </w:tr>
      <w:tr w:rsidR="00572A99" w:rsidRPr="00572A99" w14:paraId="23BC60AB" w14:textId="77777777" w:rsidTr="00A57D96">
        <w:tc>
          <w:tcPr>
            <w:tcW w:w="3097" w:type="pct"/>
            <w:shd w:val="clear" w:color="auto" w:fill="auto"/>
          </w:tcPr>
          <w:p w14:paraId="2EF5BECB" w14:textId="77777777" w:rsidR="00A57D96" w:rsidRPr="00572A99" w:rsidRDefault="00A57D96" w:rsidP="00A57D96">
            <w:pPr>
              <w:pStyle w:val="a6"/>
              <w:keepNext/>
              <w:ind w:left="0"/>
              <w:rPr>
                <w:sz w:val="24"/>
                <w:szCs w:val="24"/>
              </w:rPr>
            </w:pPr>
            <w:r w:rsidRPr="00572A99">
              <w:rPr>
                <w:sz w:val="24"/>
                <w:szCs w:val="24"/>
              </w:rPr>
              <w:t xml:space="preserve">Вид текущего контроля </w:t>
            </w:r>
          </w:p>
        </w:tc>
        <w:tc>
          <w:tcPr>
            <w:tcW w:w="1058" w:type="pct"/>
            <w:shd w:val="clear" w:color="auto" w:fill="auto"/>
          </w:tcPr>
          <w:p w14:paraId="24A5321D" w14:textId="5A10FE8C" w:rsidR="00A57D96" w:rsidRPr="00572A99" w:rsidRDefault="00A57D96" w:rsidP="00A57D96">
            <w:pPr>
              <w:pStyle w:val="a6"/>
              <w:keepNext/>
              <w:ind w:left="0"/>
              <w:jc w:val="center"/>
              <w:rPr>
                <w:bCs/>
                <w:iCs/>
                <w:sz w:val="24"/>
                <w:szCs w:val="24"/>
              </w:rPr>
            </w:pPr>
            <w:r w:rsidRPr="00572A99">
              <w:rPr>
                <w:bCs/>
                <w:iCs/>
                <w:sz w:val="24"/>
                <w:szCs w:val="24"/>
              </w:rPr>
              <w:t>Контрольная работа</w:t>
            </w:r>
          </w:p>
        </w:tc>
        <w:tc>
          <w:tcPr>
            <w:tcW w:w="845" w:type="pct"/>
            <w:shd w:val="clear" w:color="auto" w:fill="auto"/>
          </w:tcPr>
          <w:p w14:paraId="70803722" w14:textId="7E273608" w:rsidR="00A57D96" w:rsidRPr="00572A99" w:rsidRDefault="00A57D96" w:rsidP="00A57D96">
            <w:pPr>
              <w:pStyle w:val="a6"/>
              <w:keepNext/>
              <w:ind w:left="0"/>
              <w:jc w:val="center"/>
              <w:rPr>
                <w:bCs/>
                <w:iCs/>
                <w:sz w:val="24"/>
                <w:szCs w:val="24"/>
              </w:rPr>
            </w:pPr>
            <w:r w:rsidRPr="00572A99">
              <w:rPr>
                <w:bCs/>
                <w:iCs/>
                <w:sz w:val="24"/>
                <w:szCs w:val="24"/>
              </w:rPr>
              <w:t>Контрольная работа</w:t>
            </w:r>
          </w:p>
        </w:tc>
      </w:tr>
      <w:tr w:rsidR="00572A99" w:rsidRPr="00572A99" w14:paraId="44751BA7" w14:textId="77777777" w:rsidTr="00A57D96">
        <w:tc>
          <w:tcPr>
            <w:tcW w:w="3097" w:type="pct"/>
            <w:shd w:val="clear" w:color="auto" w:fill="auto"/>
          </w:tcPr>
          <w:p w14:paraId="0CD53494" w14:textId="77777777" w:rsidR="00A57D96" w:rsidRPr="00572A99" w:rsidRDefault="00A57D96" w:rsidP="00A57D96">
            <w:pPr>
              <w:pStyle w:val="a6"/>
              <w:keepNext/>
              <w:ind w:left="0"/>
              <w:rPr>
                <w:sz w:val="24"/>
                <w:szCs w:val="24"/>
              </w:rPr>
            </w:pPr>
            <w:r w:rsidRPr="00572A99">
              <w:rPr>
                <w:sz w:val="24"/>
                <w:szCs w:val="24"/>
              </w:rPr>
              <w:t>Вид промежуточной аттестации</w:t>
            </w:r>
          </w:p>
        </w:tc>
        <w:tc>
          <w:tcPr>
            <w:tcW w:w="1058" w:type="pct"/>
            <w:shd w:val="clear" w:color="auto" w:fill="auto"/>
          </w:tcPr>
          <w:p w14:paraId="6A4EBB93" w14:textId="2F2C7315" w:rsidR="00A57D96" w:rsidRPr="00572A99" w:rsidRDefault="00A57D96" w:rsidP="00A57D96">
            <w:pPr>
              <w:pStyle w:val="a6"/>
              <w:keepNext/>
              <w:ind w:left="0"/>
              <w:jc w:val="center"/>
              <w:rPr>
                <w:bCs/>
                <w:iCs/>
                <w:sz w:val="24"/>
                <w:szCs w:val="24"/>
              </w:rPr>
            </w:pPr>
            <w:r w:rsidRPr="00572A99">
              <w:rPr>
                <w:bCs/>
                <w:iCs/>
                <w:sz w:val="24"/>
                <w:szCs w:val="24"/>
              </w:rPr>
              <w:t>Зачет</w:t>
            </w:r>
          </w:p>
        </w:tc>
        <w:tc>
          <w:tcPr>
            <w:tcW w:w="845" w:type="pct"/>
            <w:shd w:val="clear" w:color="auto" w:fill="auto"/>
          </w:tcPr>
          <w:p w14:paraId="697EDDE0" w14:textId="4150D84E" w:rsidR="00A57D96" w:rsidRPr="00572A99" w:rsidRDefault="00A57D96" w:rsidP="00A57D96">
            <w:pPr>
              <w:pStyle w:val="a6"/>
              <w:keepNext/>
              <w:ind w:left="0"/>
              <w:jc w:val="center"/>
              <w:rPr>
                <w:bCs/>
                <w:iCs/>
                <w:sz w:val="24"/>
                <w:szCs w:val="24"/>
              </w:rPr>
            </w:pPr>
            <w:r w:rsidRPr="00572A99">
              <w:rPr>
                <w:bCs/>
                <w:iCs/>
                <w:sz w:val="24"/>
                <w:szCs w:val="24"/>
              </w:rPr>
              <w:t>Зачет</w:t>
            </w:r>
          </w:p>
        </w:tc>
      </w:tr>
    </w:tbl>
    <w:p w14:paraId="5BB2C1B7" w14:textId="77777777" w:rsidR="001D2169" w:rsidRPr="00572A99" w:rsidRDefault="001D2169" w:rsidP="008D7C13">
      <w:pPr>
        <w:pStyle w:val="ab"/>
        <w:jc w:val="both"/>
        <w:rPr>
          <w:b w:val="0"/>
          <w:szCs w:val="28"/>
        </w:rPr>
      </w:pPr>
    </w:p>
    <w:p w14:paraId="3D805E60" w14:textId="77777777" w:rsidR="00C52F7B" w:rsidRPr="00572A99" w:rsidRDefault="00C52F7B" w:rsidP="00A57D96">
      <w:pPr>
        <w:pStyle w:val="1"/>
        <w:spacing w:before="0"/>
        <w:ind w:firstLine="709"/>
        <w:jc w:val="both"/>
        <w:rPr>
          <w:rFonts w:ascii="Times New Roman" w:hAnsi="Times New Roman" w:cs="Times New Roman"/>
          <w:b/>
          <w:bCs/>
          <w:color w:val="auto"/>
          <w:sz w:val="28"/>
          <w:szCs w:val="28"/>
        </w:rPr>
      </w:pPr>
      <w:bookmarkStart w:id="5" w:name="_Toc121650005"/>
      <w:r w:rsidRPr="00572A99">
        <w:rPr>
          <w:rFonts w:ascii="Times New Roman" w:hAnsi="Times New Roman" w:cs="Times New Roman"/>
          <w:b/>
          <w:bCs/>
          <w:color w:val="auto"/>
          <w:sz w:val="28"/>
          <w:szCs w:val="28"/>
        </w:rPr>
        <w:t xml:space="preserve">5. Содержание </w:t>
      </w:r>
      <w:r w:rsidR="00EC45DF" w:rsidRPr="00572A99">
        <w:rPr>
          <w:rFonts w:ascii="Times New Roman" w:hAnsi="Times New Roman" w:cs="Times New Roman"/>
          <w:b/>
          <w:bCs/>
          <w:color w:val="auto"/>
          <w:sz w:val="28"/>
          <w:szCs w:val="28"/>
        </w:rPr>
        <w:t>дисциплины</w:t>
      </w:r>
      <w:r w:rsidRPr="00572A99">
        <w:rPr>
          <w:rFonts w:ascii="Times New Roman" w:hAnsi="Times New Roman" w:cs="Times New Roman"/>
          <w:b/>
          <w:bCs/>
          <w:color w:val="auto"/>
          <w:sz w:val="28"/>
          <w:szCs w:val="28"/>
        </w:rPr>
        <w:t>, структурированное по темам (разделам) дисциплины с указани</w:t>
      </w:r>
      <w:r w:rsidR="009C4968" w:rsidRPr="00572A99">
        <w:rPr>
          <w:rFonts w:ascii="Times New Roman" w:hAnsi="Times New Roman" w:cs="Times New Roman"/>
          <w:b/>
          <w:bCs/>
          <w:color w:val="auto"/>
          <w:sz w:val="28"/>
          <w:szCs w:val="28"/>
        </w:rPr>
        <w:t>ем их объемов (в академических часах) и видов</w:t>
      </w:r>
      <w:r w:rsidRPr="00572A99">
        <w:rPr>
          <w:rFonts w:ascii="Times New Roman" w:hAnsi="Times New Roman" w:cs="Times New Roman"/>
          <w:b/>
          <w:bCs/>
          <w:color w:val="auto"/>
          <w:sz w:val="28"/>
          <w:szCs w:val="28"/>
        </w:rPr>
        <w:t xml:space="preserve"> учебных занятий</w:t>
      </w:r>
      <w:bookmarkEnd w:id="5"/>
    </w:p>
    <w:p w14:paraId="00B15528" w14:textId="77777777" w:rsidR="00C52F7B" w:rsidRPr="00572A99" w:rsidRDefault="00C52F7B" w:rsidP="00A57D96">
      <w:pPr>
        <w:pStyle w:val="2"/>
        <w:ind w:firstLine="709"/>
        <w:rPr>
          <w:rFonts w:ascii="Times New Roman" w:hAnsi="Times New Roman" w:cs="Times New Roman"/>
          <w:b/>
          <w:bCs/>
          <w:color w:val="auto"/>
          <w:sz w:val="28"/>
          <w:szCs w:val="28"/>
        </w:rPr>
      </w:pPr>
      <w:bookmarkStart w:id="6" w:name="_Toc121650006"/>
      <w:r w:rsidRPr="00572A99">
        <w:rPr>
          <w:rFonts w:ascii="Times New Roman" w:hAnsi="Times New Roman" w:cs="Times New Roman"/>
          <w:b/>
          <w:bCs/>
          <w:color w:val="auto"/>
          <w:sz w:val="28"/>
          <w:szCs w:val="28"/>
        </w:rPr>
        <w:t xml:space="preserve">5.1. Содержание </w:t>
      </w:r>
      <w:r w:rsidR="00EC45DF" w:rsidRPr="00572A99">
        <w:rPr>
          <w:rFonts w:ascii="Times New Roman" w:hAnsi="Times New Roman" w:cs="Times New Roman"/>
          <w:b/>
          <w:bCs/>
          <w:color w:val="auto"/>
          <w:sz w:val="28"/>
          <w:szCs w:val="28"/>
        </w:rPr>
        <w:t>дисциплины</w:t>
      </w:r>
      <w:bookmarkEnd w:id="6"/>
    </w:p>
    <w:p w14:paraId="182516A9" w14:textId="5E70195A" w:rsidR="00A57D96" w:rsidRPr="00572A99" w:rsidRDefault="00A57D96" w:rsidP="00A57D96">
      <w:pPr>
        <w:ind w:firstLine="709"/>
        <w:jc w:val="both"/>
        <w:rPr>
          <w:b/>
          <w:sz w:val="28"/>
          <w:szCs w:val="28"/>
        </w:rPr>
      </w:pPr>
      <w:r w:rsidRPr="00572A99">
        <w:rPr>
          <w:b/>
          <w:sz w:val="28"/>
          <w:szCs w:val="28"/>
        </w:rPr>
        <w:t>Тема 1. Теоретические основы дисциплины «Управление экономикой города»</w:t>
      </w:r>
    </w:p>
    <w:p w14:paraId="5DB8DB30" w14:textId="77777777" w:rsidR="00A57D96" w:rsidRPr="00572A99" w:rsidRDefault="00A57D96" w:rsidP="00A57D96">
      <w:pPr>
        <w:ind w:firstLine="709"/>
        <w:jc w:val="both"/>
        <w:rPr>
          <w:bCs/>
          <w:sz w:val="28"/>
          <w:szCs w:val="28"/>
        </w:rPr>
      </w:pPr>
      <w:r w:rsidRPr="00572A99">
        <w:rPr>
          <w:bCs/>
          <w:sz w:val="28"/>
          <w:szCs w:val="28"/>
        </w:rPr>
        <w:t xml:space="preserve">Основные различия городских и сельских поселений. Характеристика основных этапов урбанизации. Возникновение и развитие городов. Классификация и типология городов. </w:t>
      </w:r>
    </w:p>
    <w:p w14:paraId="17BD975B" w14:textId="77777777" w:rsidR="00A57D96" w:rsidRPr="00572A99" w:rsidRDefault="00A57D96" w:rsidP="00A57D96">
      <w:pPr>
        <w:ind w:firstLine="709"/>
        <w:jc w:val="both"/>
        <w:rPr>
          <w:bCs/>
          <w:sz w:val="28"/>
          <w:szCs w:val="28"/>
        </w:rPr>
      </w:pPr>
      <w:r w:rsidRPr="00572A99">
        <w:rPr>
          <w:bCs/>
          <w:sz w:val="28"/>
          <w:szCs w:val="28"/>
        </w:rPr>
        <w:t>Эволюция понятия «экономика города». Простейшая модель экономики города и её специфические характеристики. Основные связи в системе города. Ресурсы города. Понятие ресурсного потенциала. Требования, которым должны отвечать ресурсы города. Виды ресурсов города: природные ресурсы, экологические ресурсы, население и трудовые ресурсы, правовые ресурсы, финансовые ресурсы, производственно-технический потенциал.</w:t>
      </w:r>
    </w:p>
    <w:p w14:paraId="5F644C82" w14:textId="77777777" w:rsidR="00A57D96" w:rsidRPr="00572A99" w:rsidRDefault="00A57D96" w:rsidP="00A57D96">
      <w:pPr>
        <w:ind w:firstLine="709"/>
        <w:jc w:val="both"/>
        <w:rPr>
          <w:bCs/>
          <w:sz w:val="28"/>
          <w:szCs w:val="28"/>
        </w:rPr>
      </w:pPr>
      <w:r w:rsidRPr="00572A99">
        <w:rPr>
          <w:bCs/>
          <w:sz w:val="28"/>
          <w:szCs w:val="28"/>
        </w:rPr>
        <w:t>Роль местного самоуправления в развитии города. Ключевые задачи экономической политики города.</w:t>
      </w:r>
    </w:p>
    <w:p w14:paraId="694D7F14" w14:textId="77777777" w:rsidR="00A57D96" w:rsidRPr="00572A99" w:rsidRDefault="00A57D96" w:rsidP="00A57D96">
      <w:pPr>
        <w:ind w:firstLine="709"/>
        <w:jc w:val="both"/>
        <w:rPr>
          <w:b/>
          <w:sz w:val="28"/>
          <w:szCs w:val="28"/>
        </w:rPr>
      </w:pPr>
      <w:r w:rsidRPr="00572A99">
        <w:rPr>
          <w:b/>
          <w:sz w:val="28"/>
          <w:szCs w:val="28"/>
        </w:rPr>
        <w:lastRenderedPageBreak/>
        <w:t xml:space="preserve">Тема 2. </w:t>
      </w:r>
      <w:proofErr w:type="spellStart"/>
      <w:r w:rsidRPr="00572A99">
        <w:rPr>
          <w:b/>
          <w:sz w:val="28"/>
          <w:szCs w:val="28"/>
        </w:rPr>
        <w:t>Градорегулирование</w:t>
      </w:r>
      <w:proofErr w:type="spellEnd"/>
      <w:r w:rsidRPr="00572A99">
        <w:rPr>
          <w:b/>
          <w:sz w:val="28"/>
          <w:szCs w:val="28"/>
        </w:rPr>
        <w:t xml:space="preserve"> как метод управления развитием территории города</w:t>
      </w:r>
    </w:p>
    <w:p w14:paraId="5D110445" w14:textId="77777777" w:rsidR="00A57D96" w:rsidRPr="00572A99" w:rsidRDefault="00A57D96" w:rsidP="00A57D96">
      <w:pPr>
        <w:ind w:firstLine="709"/>
        <w:jc w:val="both"/>
        <w:rPr>
          <w:bCs/>
          <w:sz w:val="28"/>
          <w:szCs w:val="28"/>
        </w:rPr>
      </w:pPr>
      <w:r w:rsidRPr="00572A99">
        <w:rPr>
          <w:bCs/>
          <w:sz w:val="28"/>
          <w:szCs w:val="28"/>
        </w:rPr>
        <w:t xml:space="preserve">Зонирование территории города: критерии и правовая основа градостроительного зонирования, зоны территории. Градостроительные регламенты.  </w:t>
      </w:r>
    </w:p>
    <w:p w14:paraId="70DDBB62" w14:textId="77777777" w:rsidR="00A57D96" w:rsidRPr="00572A99" w:rsidRDefault="00A57D96" w:rsidP="00A57D96">
      <w:pPr>
        <w:ind w:firstLine="709"/>
        <w:jc w:val="both"/>
        <w:rPr>
          <w:bCs/>
          <w:sz w:val="28"/>
          <w:szCs w:val="28"/>
        </w:rPr>
      </w:pPr>
      <w:r w:rsidRPr="00572A99">
        <w:rPr>
          <w:bCs/>
          <w:sz w:val="28"/>
          <w:szCs w:val="28"/>
        </w:rPr>
        <w:t xml:space="preserve">Назначение, предмет и </w:t>
      </w:r>
      <w:proofErr w:type="gramStart"/>
      <w:r w:rsidRPr="00572A99">
        <w:rPr>
          <w:bCs/>
          <w:sz w:val="28"/>
          <w:szCs w:val="28"/>
        </w:rPr>
        <w:t xml:space="preserve">принципы  </w:t>
      </w:r>
      <w:proofErr w:type="spellStart"/>
      <w:r w:rsidRPr="00572A99">
        <w:rPr>
          <w:bCs/>
          <w:sz w:val="28"/>
          <w:szCs w:val="28"/>
        </w:rPr>
        <w:t>градорегулирования</w:t>
      </w:r>
      <w:proofErr w:type="spellEnd"/>
      <w:proofErr w:type="gramEnd"/>
      <w:r w:rsidRPr="00572A99">
        <w:rPr>
          <w:bCs/>
          <w:sz w:val="28"/>
          <w:szCs w:val="28"/>
        </w:rPr>
        <w:t xml:space="preserve">. Компоненты системы </w:t>
      </w:r>
      <w:proofErr w:type="spellStart"/>
      <w:r w:rsidRPr="00572A99">
        <w:rPr>
          <w:bCs/>
          <w:sz w:val="28"/>
          <w:szCs w:val="28"/>
        </w:rPr>
        <w:t>градорегулирования</w:t>
      </w:r>
      <w:proofErr w:type="spellEnd"/>
      <w:r w:rsidRPr="00572A99">
        <w:rPr>
          <w:bCs/>
          <w:sz w:val="28"/>
          <w:szCs w:val="28"/>
        </w:rPr>
        <w:t xml:space="preserve">. Градостроительная документация как компонент структуры </w:t>
      </w:r>
      <w:proofErr w:type="spellStart"/>
      <w:r w:rsidRPr="00572A99">
        <w:rPr>
          <w:bCs/>
          <w:sz w:val="28"/>
          <w:szCs w:val="28"/>
        </w:rPr>
        <w:t>градорегулирования</w:t>
      </w:r>
      <w:proofErr w:type="spellEnd"/>
      <w:r w:rsidRPr="00572A99">
        <w:rPr>
          <w:bCs/>
          <w:sz w:val="28"/>
          <w:szCs w:val="28"/>
        </w:rPr>
        <w:t>. Мастер-план — это документ стратегического пространственного планирования города.</w:t>
      </w:r>
    </w:p>
    <w:p w14:paraId="64AA7E95" w14:textId="77777777" w:rsidR="00A57D96" w:rsidRPr="00572A99" w:rsidRDefault="00A57D96" w:rsidP="00A57D96">
      <w:pPr>
        <w:ind w:firstLine="709"/>
        <w:jc w:val="both"/>
        <w:rPr>
          <w:b/>
          <w:sz w:val="28"/>
          <w:szCs w:val="28"/>
        </w:rPr>
      </w:pPr>
      <w:r w:rsidRPr="00572A99">
        <w:rPr>
          <w:b/>
          <w:sz w:val="28"/>
          <w:szCs w:val="28"/>
        </w:rPr>
        <w:t>Тема 3. Рынок земли и недвижимости в городской экономике</w:t>
      </w:r>
    </w:p>
    <w:p w14:paraId="7BC7081F" w14:textId="77777777" w:rsidR="00A57D96" w:rsidRPr="00572A99" w:rsidRDefault="00A57D96" w:rsidP="00A57D96">
      <w:pPr>
        <w:ind w:firstLine="709"/>
        <w:jc w:val="both"/>
        <w:rPr>
          <w:bCs/>
          <w:sz w:val="28"/>
          <w:szCs w:val="28"/>
        </w:rPr>
      </w:pPr>
      <w:r w:rsidRPr="00572A99">
        <w:rPr>
          <w:bCs/>
          <w:sz w:val="28"/>
          <w:szCs w:val="28"/>
        </w:rPr>
        <w:t>Сущность и пути формирования муниципальной собственности. Состав объектов собственности. Способы управления муниципальной собственностью.</w:t>
      </w:r>
    </w:p>
    <w:p w14:paraId="1D8F7FFB" w14:textId="77777777" w:rsidR="00A57D96" w:rsidRPr="00572A99" w:rsidRDefault="00A57D96" w:rsidP="00A57D96">
      <w:pPr>
        <w:ind w:firstLine="709"/>
        <w:jc w:val="both"/>
        <w:rPr>
          <w:bCs/>
          <w:sz w:val="28"/>
          <w:szCs w:val="28"/>
        </w:rPr>
      </w:pPr>
      <w:r w:rsidRPr="00572A99">
        <w:rPr>
          <w:bCs/>
          <w:sz w:val="28"/>
          <w:szCs w:val="28"/>
        </w:rPr>
        <w:t xml:space="preserve">Муниципальное имущество в составе муниципальной собственности. Управление имуществом города. Схема принятия решения по управлению муниципальной недвижимостью. </w:t>
      </w:r>
    </w:p>
    <w:p w14:paraId="252D7742" w14:textId="77777777" w:rsidR="00A57D96" w:rsidRPr="00572A99" w:rsidRDefault="00A57D96" w:rsidP="00A57D96">
      <w:pPr>
        <w:ind w:firstLine="709"/>
        <w:jc w:val="both"/>
        <w:rPr>
          <w:bCs/>
          <w:sz w:val="28"/>
          <w:szCs w:val="28"/>
        </w:rPr>
      </w:pPr>
      <w:r w:rsidRPr="00572A99">
        <w:rPr>
          <w:bCs/>
          <w:sz w:val="28"/>
          <w:szCs w:val="28"/>
        </w:rPr>
        <w:t>Муниципальная собственность на землю: нормативная правовая основа, формы и экономические механизмы землепользования. Факторы, влияющие на стоимость земельных участков и размер арендной платы.</w:t>
      </w:r>
    </w:p>
    <w:p w14:paraId="5A32FC51" w14:textId="77777777" w:rsidR="00A57D96" w:rsidRPr="00572A99" w:rsidRDefault="00A57D96" w:rsidP="00A57D96">
      <w:pPr>
        <w:ind w:firstLine="709"/>
        <w:jc w:val="both"/>
        <w:rPr>
          <w:b/>
          <w:sz w:val="28"/>
          <w:szCs w:val="28"/>
        </w:rPr>
      </w:pPr>
      <w:r w:rsidRPr="00572A99">
        <w:rPr>
          <w:b/>
          <w:sz w:val="28"/>
          <w:szCs w:val="28"/>
        </w:rPr>
        <w:t>Тема 4. Инвестиционная политика города</w:t>
      </w:r>
    </w:p>
    <w:p w14:paraId="71068FA2" w14:textId="77777777" w:rsidR="00A57D96" w:rsidRPr="00572A99" w:rsidRDefault="00A57D96" w:rsidP="00A57D96">
      <w:pPr>
        <w:ind w:firstLine="709"/>
        <w:jc w:val="both"/>
        <w:rPr>
          <w:bCs/>
          <w:sz w:val="28"/>
          <w:szCs w:val="28"/>
        </w:rPr>
      </w:pPr>
      <w:r w:rsidRPr="00572A99">
        <w:rPr>
          <w:bCs/>
          <w:sz w:val="28"/>
          <w:szCs w:val="28"/>
        </w:rPr>
        <w:t>Направления инвестирования в городе. Роль органов местного самоуправления в инвестиционной деятельности. Направления инвестиционной деятельности органов местного самоуправления. Факторы, влияющие на инвестиционную привлекательность города. Пути повышения инвестиционной привлекательности города. Инвестиционный паспорт как элемент инвестиционной политики города.</w:t>
      </w:r>
    </w:p>
    <w:p w14:paraId="426AB00C" w14:textId="77777777" w:rsidR="00A57D96" w:rsidRPr="00572A99" w:rsidRDefault="00A57D96" w:rsidP="00A57D96">
      <w:pPr>
        <w:ind w:firstLine="709"/>
        <w:jc w:val="both"/>
        <w:rPr>
          <w:b/>
          <w:sz w:val="28"/>
          <w:szCs w:val="28"/>
        </w:rPr>
      </w:pPr>
      <w:r w:rsidRPr="00572A99">
        <w:rPr>
          <w:b/>
          <w:sz w:val="28"/>
          <w:szCs w:val="28"/>
        </w:rPr>
        <w:t>Тема 5. Управление социально-экономическим развитием города</w:t>
      </w:r>
    </w:p>
    <w:p w14:paraId="11F08B0A" w14:textId="77777777" w:rsidR="00A57D96" w:rsidRPr="00572A99" w:rsidRDefault="00A57D96" w:rsidP="00A57D96">
      <w:pPr>
        <w:ind w:firstLine="709"/>
        <w:jc w:val="both"/>
        <w:rPr>
          <w:bCs/>
          <w:sz w:val="28"/>
          <w:szCs w:val="28"/>
        </w:rPr>
      </w:pPr>
      <w:r w:rsidRPr="00572A99">
        <w:rPr>
          <w:bCs/>
          <w:sz w:val="28"/>
          <w:szCs w:val="28"/>
        </w:rPr>
        <w:t>Понятие социально-экономического развития города. Задачи, виды, субъекты и объекты управления социально-экономическим развитием города. Принципы проведения анализа социально-экономического положения города. Алгоритм управления городским социально-экономическим развитием. Виды и современные особенности планирования на местном уровне. Стратегия социально-экономического развития города (этапы и методика разработки).  Муниципальные программы как инструмент развития города.</w:t>
      </w:r>
    </w:p>
    <w:p w14:paraId="6AAF8035" w14:textId="77777777" w:rsidR="00A57D96" w:rsidRPr="00572A99" w:rsidRDefault="00A57D96" w:rsidP="00A57D96">
      <w:pPr>
        <w:ind w:firstLine="709"/>
        <w:jc w:val="both"/>
        <w:rPr>
          <w:b/>
          <w:sz w:val="28"/>
          <w:szCs w:val="28"/>
        </w:rPr>
      </w:pPr>
      <w:r w:rsidRPr="00572A99">
        <w:rPr>
          <w:b/>
          <w:sz w:val="28"/>
          <w:szCs w:val="28"/>
        </w:rPr>
        <w:t>Тема 6. Маркетинг города</w:t>
      </w:r>
    </w:p>
    <w:p w14:paraId="209FC1B8" w14:textId="77777777" w:rsidR="00A57D96" w:rsidRPr="00572A99" w:rsidRDefault="00A57D96" w:rsidP="00A57D96">
      <w:pPr>
        <w:ind w:firstLine="709"/>
        <w:jc w:val="both"/>
        <w:rPr>
          <w:bCs/>
          <w:sz w:val="28"/>
          <w:szCs w:val="28"/>
        </w:rPr>
      </w:pPr>
      <w:r w:rsidRPr="00572A99">
        <w:rPr>
          <w:bCs/>
          <w:sz w:val="28"/>
          <w:szCs w:val="28"/>
        </w:rPr>
        <w:t>Сущность территориального маркетинга и его разновидности. Специфика городского маркетинга. Субъекты маркетинга территорий, их цели и интересы. Аргументы функционирования и развития территорий. Инструменты маркетинга территорий. Основания выбора стратегии. Маркетинговые стратегии городов и планирование городского развития. Город и маркетинговые коммуникации. Управление имиджем города. Организация территориальной службы маркетинга.</w:t>
      </w:r>
    </w:p>
    <w:p w14:paraId="00B48141" w14:textId="77777777" w:rsidR="00631C44" w:rsidRDefault="00631C44" w:rsidP="00A57D96">
      <w:pPr>
        <w:pStyle w:val="2"/>
        <w:ind w:firstLine="709"/>
        <w:rPr>
          <w:rFonts w:ascii="Times New Roman" w:hAnsi="Times New Roman" w:cs="Times New Roman"/>
          <w:b/>
          <w:color w:val="auto"/>
          <w:sz w:val="28"/>
          <w:szCs w:val="28"/>
        </w:rPr>
      </w:pPr>
      <w:bookmarkStart w:id="7" w:name="_Toc121650007"/>
    </w:p>
    <w:p w14:paraId="0AA377FB" w14:textId="7271541B" w:rsidR="00C52F7B" w:rsidRPr="00572A99" w:rsidRDefault="00606047" w:rsidP="00A57D96">
      <w:pPr>
        <w:pStyle w:val="2"/>
        <w:ind w:firstLine="709"/>
        <w:rPr>
          <w:rFonts w:ascii="Times New Roman" w:hAnsi="Times New Roman" w:cs="Times New Roman"/>
          <w:b/>
          <w:color w:val="auto"/>
          <w:sz w:val="28"/>
          <w:szCs w:val="28"/>
        </w:rPr>
      </w:pPr>
      <w:r w:rsidRPr="00572A99">
        <w:rPr>
          <w:rFonts w:ascii="Times New Roman" w:hAnsi="Times New Roman" w:cs="Times New Roman"/>
          <w:b/>
          <w:color w:val="auto"/>
          <w:sz w:val="28"/>
          <w:szCs w:val="28"/>
        </w:rPr>
        <w:t xml:space="preserve">5.2. </w:t>
      </w:r>
      <w:proofErr w:type="spellStart"/>
      <w:r w:rsidRPr="00572A99">
        <w:rPr>
          <w:rFonts w:ascii="Times New Roman" w:hAnsi="Times New Roman" w:cs="Times New Roman"/>
          <w:b/>
          <w:color w:val="auto"/>
          <w:sz w:val="28"/>
          <w:szCs w:val="28"/>
        </w:rPr>
        <w:t>Учебно</w:t>
      </w:r>
      <w:proofErr w:type="spellEnd"/>
      <w:r w:rsidRPr="00572A99">
        <w:rPr>
          <w:rFonts w:ascii="Times New Roman" w:hAnsi="Times New Roman" w:cs="Times New Roman"/>
          <w:b/>
          <w:color w:val="auto"/>
          <w:sz w:val="28"/>
          <w:szCs w:val="28"/>
        </w:rPr>
        <w:t xml:space="preserve"> – тематический план</w:t>
      </w:r>
      <w:bookmarkEnd w:id="7"/>
    </w:p>
    <w:p w14:paraId="2F039753" w14:textId="79EFEB02" w:rsidR="00C52F7B" w:rsidRPr="00572A99" w:rsidRDefault="007338CC" w:rsidP="007338CC">
      <w:pPr>
        <w:tabs>
          <w:tab w:val="right" w:pos="851"/>
        </w:tabs>
        <w:ind w:firstLine="709"/>
        <w:jc w:val="center"/>
        <w:rPr>
          <w:sz w:val="28"/>
          <w:szCs w:val="28"/>
        </w:rPr>
      </w:pPr>
      <w:r>
        <w:rPr>
          <w:sz w:val="28"/>
          <w:szCs w:val="28"/>
        </w:rPr>
        <w:t>Очная/заочная форма обучения</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21"/>
        <w:gridCol w:w="871"/>
        <w:gridCol w:w="995"/>
        <w:gridCol w:w="990"/>
        <w:gridCol w:w="1560"/>
        <w:gridCol w:w="1277"/>
        <w:gridCol w:w="2544"/>
      </w:tblGrid>
      <w:tr w:rsidR="00572A99" w:rsidRPr="00572A99" w14:paraId="50BE7719" w14:textId="77777777" w:rsidTr="00631C44">
        <w:tc>
          <w:tcPr>
            <w:tcW w:w="267" w:type="pct"/>
            <w:vMerge w:val="restart"/>
            <w:shd w:val="clear" w:color="auto" w:fill="auto"/>
          </w:tcPr>
          <w:p w14:paraId="37D10F6A" w14:textId="77777777" w:rsidR="00475DE5" w:rsidRPr="00572A99" w:rsidRDefault="00475DE5" w:rsidP="00631C44">
            <w:pPr>
              <w:tabs>
                <w:tab w:val="right" w:pos="851"/>
              </w:tabs>
              <w:jc w:val="both"/>
              <w:rPr>
                <w:sz w:val="24"/>
                <w:szCs w:val="24"/>
              </w:rPr>
            </w:pPr>
            <w:r w:rsidRPr="00572A99">
              <w:rPr>
                <w:sz w:val="24"/>
                <w:szCs w:val="24"/>
              </w:rPr>
              <w:t>№</w:t>
            </w:r>
          </w:p>
          <w:p w14:paraId="6A491B30" w14:textId="08329542" w:rsidR="00475DE5" w:rsidRPr="00572A99" w:rsidRDefault="001352B4" w:rsidP="00631C44">
            <w:pPr>
              <w:tabs>
                <w:tab w:val="right" w:pos="851"/>
              </w:tabs>
              <w:jc w:val="both"/>
              <w:rPr>
                <w:sz w:val="24"/>
                <w:szCs w:val="24"/>
              </w:rPr>
            </w:pPr>
            <w:r w:rsidRPr="00572A99">
              <w:rPr>
                <w:sz w:val="24"/>
                <w:szCs w:val="24"/>
              </w:rPr>
              <w:t>п</w:t>
            </w:r>
            <w:r w:rsidR="00475DE5" w:rsidRPr="00572A99">
              <w:rPr>
                <w:sz w:val="24"/>
                <w:szCs w:val="24"/>
              </w:rPr>
              <w:t>/п</w:t>
            </w:r>
          </w:p>
        </w:tc>
        <w:tc>
          <w:tcPr>
            <w:tcW w:w="857" w:type="pct"/>
            <w:vMerge w:val="restart"/>
            <w:shd w:val="clear" w:color="auto" w:fill="auto"/>
          </w:tcPr>
          <w:p w14:paraId="11A4FDCC" w14:textId="0BF5570E" w:rsidR="00475DE5" w:rsidRPr="00572A99" w:rsidRDefault="00475DE5" w:rsidP="00697B17">
            <w:pPr>
              <w:tabs>
                <w:tab w:val="right" w:pos="851"/>
              </w:tabs>
              <w:jc w:val="both"/>
              <w:rPr>
                <w:sz w:val="22"/>
                <w:szCs w:val="22"/>
              </w:rPr>
            </w:pPr>
            <w:r w:rsidRPr="00572A99">
              <w:rPr>
                <w:b/>
                <w:sz w:val="22"/>
                <w:szCs w:val="22"/>
              </w:rPr>
              <w:t xml:space="preserve">Наименование </w:t>
            </w:r>
            <w:r w:rsidR="001352B4" w:rsidRPr="00572A99">
              <w:rPr>
                <w:b/>
                <w:sz w:val="22"/>
                <w:szCs w:val="22"/>
              </w:rPr>
              <w:t>тем (</w:t>
            </w:r>
            <w:r w:rsidRPr="00572A99">
              <w:rPr>
                <w:b/>
                <w:sz w:val="22"/>
                <w:szCs w:val="22"/>
              </w:rPr>
              <w:t>раздел</w:t>
            </w:r>
            <w:r w:rsidR="00596CE9" w:rsidRPr="00572A99">
              <w:rPr>
                <w:b/>
                <w:sz w:val="22"/>
                <w:szCs w:val="22"/>
              </w:rPr>
              <w:t>ов</w:t>
            </w:r>
            <w:r w:rsidRPr="00572A99">
              <w:rPr>
                <w:b/>
                <w:sz w:val="22"/>
                <w:szCs w:val="22"/>
              </w:rPr>
              <w:t>) дисциплины</w:t>
            </w:r>
          </w:p>
        </w:tc>
        <w:tc>
          <w:tcPr>
            <w:tcW w:w="2679" w:type="pct"/>
            <w:gridSpan w:val="5"/>
          </w:tcPr>
          <w:p w14:paraId="01A92A2B" w14:textId="77777777" w:rsidR="00475DE5" w:rsidRPr="00572A99" w:rsidRDefault="00475DE5" w:rsidP="00F95658">
            <w:pPr>
              <w:tabs>
                <w:tab w:val="right" w:pos="851"/>
              </w:tabs>
              <w:ind w:firstLine="709"/>
              <w:jc w:val="both"/>
              <w:rPr>
                <w:b/>
                <w:sz w:val="24"/>
                <w:szCs w:val="24"/>
              </w:rPr>
            </w:pPr>
            <w:r w:rsidRPr="00572A99">
              <w:rPr>
                <w:b/>
                <w:sz w:val="24"/>
                <w:szCs w:val="24"/>
              </w:rPr>
              <w:t>Трудоемкость в часах</w:t>
            </w:r>
          </w:p>
        </w:tc>
        <w:tc>
          <w:tcPr>
            <w:tcW w:w="1197" w:type="pct"/>
            <w:vMerge w:val="restart"/>
            <w:shd w:val="clear" w:color="auto" w:fill="auto"/>
          </w:tcPr>
          <w:p w14:paraId="51C369CB" w14:textId="77777777" w:rsidR="00475DE5" w:rsidRPr="00572A99" w:rsidRDefault="00475DE5" w:rsidP="00697B17">
            <w:pPr>
              <w:tabs>
                <w:tab w:val="right" w:pos="851"/>
              </w:tabs>
              <w:jc w:val="both"/>
              <w:rPr>
                <w:b/>
                <w:sz w:val="24"/>
                <w:szCs w:val="24"/>
              </w:rPr>
            </w:pPr>
            <w:r w:rsidRPr="00572A99">
              <w:rPr>
                <w:b/>
                <w:sz w:val="24"/>
                <w:szCs w:val="24"/>
              </w:rPr>
              <w:t>Формы текущего контроля успеваемости</w:t>
            </w:r>
          </w:p>
        </w:tc>
      </w:tr>
      <w:tr w:rsidR="00572A99" w:rsidRPr="00572A99" w14:paraId="1413DB81" w14:textId="77777777" w:rsidTr="00631C44">
        <w:tc>
          <w:tcPr>
            <w:tcW w:w="267" w:type="pct"/>
            <w:vMerge/>
            <w:shd w:val="clear" w:color="auto" w:fill="auto"/>
          </w:tcPr>
          <w:p w14:paraId="35EBE408" w14:textId="77777777" w:rsidR="0008173A" w:rsidRPr="00572A99" w:rsidRDefault="0008173A" w:rsidP="00F95658">
            <w:pPr>
              <w:tabs>
                <w:tab w:val="right" w:pos="851"/>
              </w:tabs>
              <w:ind w:firstLine="709"/>
              <w:jc w:val="both"/>
              <w:rPr>
                <w:sz w:val="24"/>
                <w:szCs w:val="24"/>
              </w:rPr>
            </w:pPr>
          </w:p>
        </w:tc>
        <w:tc>
          <w:tcPr>
            <w:tcW w:w="857" w:type="pct"/>
            <w:vMerge/>
            <w:shd w:val="clear" w:color="auto" w:fill="auto"/>
          </w:tcPr>
          <w:p w14:paraId="3597DA9A" w14:textId="77777777" w:rsidR="0008173A" w:rsidRPr="00572A99" w:rsidRDefault="0008173A" w:rsidP="00F95658">
            <w:pPr>
              <w:tabs>
                <w:tab w:val="right" w:pos="851"/>
              </w:tabs>
              <w:ind w:firstLine="709"/>
              <w:jc w:val="both"/>
              <w:rPr>
                <w:sz w:val="24"/>
                <w:szCs w:val="24"/>
              </w:rPr>
            </w:pPr>
          </w:p>
        </w:tc>
        <w:tc>
          <w:tcPr>
            <w:tcW w:w="410" w:type="pct"/>
            <w:vMerge w:val="restart"/>
            <w:shd w:val="clear" w:color="auto" w:fill="auto"/>
          </w:tcPr>
          <w:p w14:paraId="1DAA1BAA" w14:textId="77777777" w:rsidR="0008173A" w:rsidRPr="00572A99" w:rsidRDefault="0008173A" w:rsidP="00697B17">
            <w:pPr>
              <w:tabs>
                <w:tab w:val="right" w:pos="851"/>
              </w:tabs>
              <w:jc w:val="both"/>
              <w:rPr>
                <w:b/>
                <w:sz w:val="24"/>
                <w:szCs w:val="24"/>
              </w:rPr>
            </w:pPr>
            <w:r w:rsidRPr="00572A99">
              <w:rPr>
                <w:b/>
                <w:sz w:val="24"/>
                <w:szCs w:val="24"/>
              </w:rPr>
              <w:t>Всего</w:t>
            </w:r>
          </w:p>
        </w:tc>
        <w:tc>
          <w:tcPr>
            <w:tcW w:w="1668" w:type="pct"/>
            <w:gridSpan w:val="3"/>
            <w:shd w:val="clear" w:color="auto" w:fill="auto"/>
          </w:tcPr>
          <w:p w14:paraId="21F41ACE" w14:textId="77777777" w:rsidR="0008173A" w:rsidRPr="00572A99" w:rsidRDefault="003C3C18" w:rsidP="00F95658">
            <w:pPr>
              <w:tabs>
                <w:tab w:val="right" w:pos="851"/>
              </w:tabs>
              <w:ind w:firstLine="709"/>
              <w:jc w:val="both"/>
              <w:rPr>
                <w:b/>
                <w:sz w:val="24"/>
                <w:szCs w:val="24"/>
              </w:rPr>
            </w:pPr>
            <w:r w:rsidRPr="00572A99">
              <w:rPr>
                <w:b/>
                <w:sz w:val="24"/>
                <w:szCs w:val="24"/>
              </w:rPr>
              <w:t xml:space="preserve">Контактная работа - </w:t>
            </w:r>
            <w:r w:rsidR="0008173A" w:rsidRPr="00572A99">
              <w:rPr>
                <w:b/>
                <w:sz w:val="24"/>
                <w:szCs w:val="24"/>
              </w:rPr>
              <w:t>Аудиторная работа</w:t>
            </w:r>
          </w:p>
        </w:tc>
        <w:tc>
          <w:tcPr>
            <w:tcW w:w="601" w:type="pct"/>
            <w:vMerge w:val="restart"/>
            <w:shd w:val="clear" w:color="auto" w:fill="auto"/>
          </w:tcPr>
          <w:p w14:paraId="2CB526B5" w14:textId="77777777" w:rsidR="0008173A" w:rsidRPr="00572A99" w:rsidRDefault="0008173A" w:rsidP="00697B17">
            <w:pPr>
              <w:tabs>
                <w:tab w:val="right" w:pos="851"/>
              </w:tabs>
              <w:jc w:val="both"/>
              <w:rPr>
                <w:sz w:val="24"/>
                <w:szCs w:val="24"/>
              </w:rPr>
            </w:pPr>
            <w:r w:rsidRPr="00572A99">
              <w:rPr>
                <w:b/>
                <w:sz w:val="24"/>
                <w:szCs w:val="24"/>
              </w:rPr>
              <w:t>Самостоятельная работа</w:t>
            </w:r>
          </w:p>
        </w:tc>
        <w:tc>
          <w:tcPr>
            <w:tcW w:w="1197" w:type="pct"/>
            <w:vMerge/>
            <w:shd w:val="clear" w:color="auto" w:fill="auto"/>
          </w:tcPr>
          <w:p w14:paraId="3C9AA760" w14:textId="77777777" w:rsidR="0008173A" w:rsidRPr="00572A99" w:rsidRDefault="0008173A" w:rsidP="00697B17">
            <w:pPr>
              <w:tabs>
                <w:tab w:val="right" w:pos="851"/>
              </w:tabs>
              <w:jc w:val="both"/>
              <w:rPr>
                <w:sz w:val="24"/>
                <w:szCs w:val="24"/>
              </w:rPr>
            </w:pPr>
          </w:p>
        </w:tc>
      </w:tr>
      <w:tr w:rsidR="00572A99" w:rsidRPr="00572A99" w14:paraId="744EFE4C" w14:textId="77777777" w:rsidTr="00631C44">
        <w:tc>
          <w:tcPr>
            <w:tcW w:w="267" w:type="pct"/>
            <w:vMerge/>
            <w:shd w:val="clear" w:color="auto" w:fill="auto"/>
          </w:tcPr>
          <w:p w14:paraId="58D89E3B" w14:textId="77777777" w:rsidR="003C3C18" w:rsidRPr="00572A99" w:rsidRDefault="003C3C18" w:rsidP="00F95658">
            <w:pPr>
              <w:tabs>
                <w:tab w:val="right" w:pos="851"/>
              </w:tabs>
              <w:ind w:firstLine="709"/>
              <w:jc w:val="both"/>
              <w:rPr>
                <w:sz w:val="24"/>
                <w:szCs w:val="24"/>
              </w:rPr>
            </w:pPr>
          </w:p>
        </w:tc>
        <w:tc>
          <w:tcPr>
            <w:tcW w:w="857" w:type="pct"/>
            <w:vMerge/>
            <w:shd w:val="clear" w:color="auto" w:fill="auto"/>
          </w:tcPr>
          <w:p w14:paraId="093B2A62" w14:textId="77777777" w:rsidR="003C3C18" w:rsidRPr="00572A99" w:rsidRDefault="003C3C18" w:rsidP="00F95658">
            <w:pPr>
              <w:tabs>
                <w:tab w:val="right" w:pos="851"/>
              </w:tabs>
              <w:ind w:firstLine="709"/>
              <w:jc w:val="both"/>
              <w:rPr>
                <w:sz w:val="24"/>
                <w:szCs w:val="24"/>
              </w:rPr>
            </w:pPr>
          </w:p>
        </w:tc>
        <w:tc>
          <w:tcPr>
            <w:tcW w:w="410" w:type="pct"/>
            <w:vMerge/>
            <w:shd w:val="clear" w:color="auto" w:fill="auto"/>
          </w:tcPr>
          <w:p w14:paraId="3DD5A920" w14:textId="77777777" w:rsidR="003C3C18" w:rsidRPr="00572A99" w:rsidRDefault="003C3C18" w:rsidP="00F95658">
            <w:pPr>
              <w:tabs>
                <w:tab w:val="right" w:pos="851"/>
              </w:tabs>
              <w:ind w:firstLine="709"/>
              <w:jc w:val="both"/>
              <w:rPr>
                <w:sz w:val="24"/>
                <w:szCs w:val="24"/>
              </w:rPr>
            </w:pPr>
          </w:p>
        </w:tc>
        <w:tc>
          <w:tcPr>
            <w:tcW w:w="468" w:type="pct"/>
            <w:shd w:val="clear" w:color="auto" w:fill="auto"/>
          </w:tcPr>
          <w:p w14:paraId="48C5FAF4" w14:textId="77777777" w:rsidR="003C3C18" w:rsidRPr="00572A99" w:rsidRDefault="003C3C18" w:rsidP="00697B17">
            <w:pPr>
              <w:tabs>
                <w:tab w:val="right" w:pos="851"/>
              </w:tabs>
              <w:jc w:val="both"/>
              <w:rPr>
                <w:sz w:val="24"/>
                <w:szCs w:val="24"/>
              </w:rPr>
            </w:pPr>
            <w:r w:rsidRPr="00572A99">
              <w:rPr>
                <w:sz w:val="24"/>
                <w:szCs w:val="24"/>
              </w:rPr>
              <w:t xml:space="preserve">Общая, </w:t>
            </w:r>
            <w:r w:rsidRPr="00572A99">
              <w:rPr>
                <w:sz w:val="24"/>
                <w:szCs w:val="24"/>
              </w:rPr>
              <w:lastRenderedPageBreak/>
              <w:t>в т.ч.:</w:t>
            </w:r>
          </w:p>
        </w:tc>
        <w:tc>
          <w:tcPr>
            <w:tcW w:w="466" w:type="pct"/>
            <w:shd w:val="clear" w:color="auto" w:fill="auto"/>
          </w:tcPr>
          <w:p w14:paraId="6E3943AC" w14:textId="77777777" w:rsidR="003C3C18" w:rsidRPr="00572A99" w:rsidRDefault="003C3C18" w:rsidP="00697B17">
            <w:pPr>
              <w:tabs>
                <w:tab w:val="right" w:pos="851"/>
              </w:tabs>
              <w:jc w:val="both"/>
              <w:rPr>
                <w:sz w:val="24"/>
                <w:szCs w:val="24"/>
              </w:rPr>
            </w:pPr>
            <w:r w:rsidRPr="00572A99">
              <w:rPr>
                <w:sz w:val="24"/>
                <w:szCs w:val="24"/>
              </w:rPr>
              <w:lastRenderedPageBreak/>
              <w:t>Лекции</w:t>
            </w:r>
          </w:p>
        </w:tc>
        <w:tc>
          <w:tcPr>
            <w:tcW w:w="734" w:type="pct"/>
            <w:shd w:val="clear" w:color="auto" w:fill="auto"/>
          </w:tcPr>
          <w:p w14:paraId="25E5FFF1" w14:textId="0E426106" w:rsidR="003C3C18" w:rsidRPr="00572A99" w:rsidRDefault="003C3C18" w:rsidP="00697B17">
            <w:pPr>
              <w:tabs>
                <w:tab w:val="right" w:pos="851"/>
              </w:tabs>
              <w:jc w:val="both"/>
              <w:rPr>
                <w:sz w:val="22"/>
                <w:szCs w:val="22"/>
              </w:rPr>
            </w:pPr>
            <w:r w:rsidRPr="00572A99">
              <w:rPr>
                <w:sz w:val="22"/>
                <w:szCs w:val="22"/>
              </w:rPr>
              <w:t xml:space="preserve">Семинары, </w:t>
            </w:r>
            <w:r w:rsidR="001352B4" w:rsidRPr="00572A99">
              <w:rPr>
                <w:sz w:val="22"/>
                <w:szCs w:val="22"/>
              </w:rPr>
              <w:lastRenderedPageBreak/>
              <w:t>практические занятия</w:t>
            </w:r>
          </w:p>
          <w:p w14:paraId="03988E1B" w14:textId="77777777" w:rsidR="003C3C18" w:rsidRPr="00572A99" w:rsidRDefault="003C3C18" w:rsidP="00697B17">
            <w:pPr>
              <w:tabs>
                <w:tab w:val="right" w:pos="851"/>
              </w:tabs>
              <w:jc w:val="both"/>
              <w:rPr>
                <w:sz w:val="24"/>
                <w:szCs w:val="24"/>
              </w:rPr>
            </w:pPr>
          </w:p>
        </w:tc>
        <w:tc>
          <w:tcPr>
            <w:tcW w:w="601" w:type="pct"/>
            <w:vMerge/>
            <w:shd w:val="clear" w:color="auto" w:fill="auto"/>
          </w:tcPr>
          <w:p w14:paraId="0E905536" w14:textId="77777777" w:rsidR="003C3C18" w:rsidRPr="00572A99" w:rsidRDefault="003C3C18" w:rsidP="00F95658">
            <w:pPr>
              <w:tabs>
                <w:tab w:val="right" w:pos="851"/>
              </w:tabs>
              <w:ind w:firstLine="709"/>
              <w:jc w:val="both"/>
              <w:rPr>
                <w:sz w:val="24"/>
                <w:szCs w:val="24"/>
              </w:rPr>
            </w:pPr>
          </w:p>
        </w:tc>
        <w:tc>
          <w:tcPr>
            <w:tcW w:w="1197" w:type="pct"/>
            <w:vMerge/>
            <w:shd w:val="clear" w:color="auto" w:fill="auto"/>
          </w:tcPr>
          <w:p w14:paraId="5221C352" w14:textId="77777777" w:rsidR="003C3C18" w:rsidRPr="00572A99" w:rsidRDefault="003C3C18" w:rsidP="00F95658">
            <w:pPr>
              <w:tabs>
                <w:tab w:val="right" w:pos="851"/>
              </w:tabs>
              <w:ind w:firstLine="709"/>
              <w:jc w:val="both"/>
              <w:rPr>
                <w:sz w:val="24"/>
                <w:szCs w:val="24"/>
              </w:rPr>
            </w:pPr>
          </w:p>
        </w:tc>
      </w:tr>
      <w:tr w:rsidR="00572A99" w:rsidRPr="00572A99" w14:paraId="1C4B1D83" w14:textId="77777777" w:rsidTr="00631C44">
        <w:tc>
          <w:tcPr>
            <w:tcW w:w="267" w:type="pct"/>
            <w:shd w:val="clear" w:color="auto" w:fill="auto"/>
          </w:tcPr>
          <w:p w14:paraId="157E9DD3" w14:textId="6AD34EC1" w:rsidR="00A57D96" w:rsidRPr="00572A99" w:rsidRDefault="00A57D96" w:rsidP="00A57D96">
            <w:pPr>
              <w:tabs>
                <w:tab w:val="right" w:pos="851"/>
              </w:tabs>
              <w:jc w:val="both"/>
              <w:rPr>
                <w:sz w:val="24"/>
                <w:szCs w:val="24"/>
              </w:rPr>
            </w:pPr>
            <w:r w:rsidRPr="00572A99">
              <w:rPr>
                <w:sz w:val="24"/>
                <w:szCs w:val="24"/>
              </w:rPr>
              <w:t>1</w:t>
            </w:r>
          </w:p>
        </w:tc>
        <w:tc>
          <w:tcPr>
            <w:tcW w:w="857" w:type="pct"/>
            <w:shd w:val="clear" w:color="auto" w:fill="auto"/>
          </w:tcPr>
          <w:p w14:paraId="35797701" w14:textId="57F25FDA" w:rsidR="00A57D96" w:rsidRPr="00572A99" w:rsidRDefault="00A57D96" w:rsidP="00A57D96">
            <w:pPr>
              <w:tabs>
                <w:tab w:val="right" w:pos="851"/>
              </w:tabs>
              <w:jc w:val="both"/>
              <w:rPr>
                <w:sz w:val="24"/>
                <w:szCs w:val="24"/>
              </w:rPr>
            </w:pPr>
            <w:r w:rsidRPr="00572A99">
              <w:rPr>
                <w:sz w:val="24"/>
                <w:szCs w:val="24"/>
              </w:rPr>
              <w:t>Тема 1.  Теоретические основы дисциплины «Управление экономикой города»</w:t>
            </w:r>
          </w:p>
        </w:tc>
        <w:tc>
          <w:tcPr>
            <w:tcW w:w="410" w:type="pct"/>
            <w:shd w:val="clear" w:color="auto" w:fill="auto"/>
            <w:vAlign w:val="center"/>
          </w:tcPr>
          <w:p w14:paraId="0FD7228E" w14:textId="3C840D40" w:rsidR="00A57D96" w:rsidRPr="00572A99" w:rsidRDefault="004A56CE" w:rsidP="00A57D96">
            <w:pPr>
              <w:tabs>
                <w:tab w:val="right" w:pos="851"/>
              </w:tabs>
              <w:jc w:val="center"/>
              <w:rPr>
                <w:sz w:val="24"/>
                <w:szCs w:val="24"/>
              </w:rPr>
            </w:pPr>
            <w:r>
              <w:rPr>
                <w:sz w:val="24"/>
                <w:szCs w:val="24"/>
              </w:rPr>
              <w:t>16</w:t>
            </w:r>
          </w:p>
        </w:tc>
        <w:tc>
          <w:tcPr>
            <w:tcW w:w="468" w:type="pct"/>
            <w:shd w:val="clear" w:color="auto" w:fill="auto"/>
            <w:vAlign w:val="center"/>
          </w:tcPr>
          <w:p w14:paraId="4B55561C" w14:textId="37B3C322" w:rsidR="00A57D96" w:rsidRPr="00572A99" w:rsidRDefault="004A56CE" w:rsidP="00A57D96">
            <w:pPr>
              <w:tabs>
                <w:tab w:val="right" w:pos="851"/>
              </w:tabs>
              <w:jc w:val="center"/>
              <w:rPr>
                <w:sz w:val="24"/>
                <w:szCs w:val="24"/>
              </w:rPr>
            </w:pPr>
            <w:r>
              <w:rPr>
                <w:sz w:val="24"/>
                <w:szCs w:val="24"/>
              </w:rPr>
              <w:t>4</w:t>
            </w:r>
            <w:r w:rsidR="00510B2A">
              <w:rPr>
                <w:sz w:val="24"/>
                <w:szCs w:val="24"/>
              </w:rPr>
              <w:t>/1</w:t>
            </w:r>
          </w:p>
        </w:tc>
        <w:tc>
          <w:tcPr>
            <w:tcW w:w="466" w:type="pct"/>
            <w:shd w:val="clear" w:color="auto" w:fill="auto"/>
            <w:vAlign w:val="center"/>
          </w:tcPr>
          <w:p w14:paraId="23D556AD" w14:textId="0A8EEF41" w:rsidR="00A57D96" w:rsidRPr="00572A99" w:rsidRDefault="004A56CE" w:rsidP="00A57D96">
            <w:pPr>
              <w:tabs>
                <w:tab w:val="right" w:pos="851"/>
              </w:tabs>
              <w:jc w:val="center"/>
              <w:rPr>
                <w:sz w:val="24"/>
                <w:szCs w:val="24"/>
              </w:rPr>
            </w:pPr>
            <w:r>
              <w:rPr>
                <w:sz w:val="24"/>
                <w:szCs w:val="24"/>
              </w:rPr>
              <w:t>1</w:t>
            </w:r>
            <w:r w:rsidR="00510B2A">
              <w:rPr>
                <w:sz w:val="24"/>
                <w:szCs w:val="24"/>
              </w:rPr>
              <w:t>/-</w:t>
            </w:r>
          </w:p>
        </w:tc>
        <w:tc>
          <w:tcPr>
            <w:tcW w:w="734" w:type="pct"/>
            <w:shd w:val="clear" w:color="auto" w:fill="auto"/>
            <w:vAlign w:val="center"/>
          </w:tcPr>
          <w:p w14:paraId="4A6AF0E8" w14:textId="4ADDBFE3" w:rsidR="00A57D96" w:rsidRPr="00572A99" w:rsidRDefault="004A56CE" w:rsidP="00A57D96">
            <w:pPr>
              <w:tabs>
                <w:tab w:val="right" w:pos="851"/>
              </w:tabs>
              <w:jc w:val="center"/>
              <w:rPr>
                <w:sz w:val="24"/>
                <w:szCs w:val="24"/>
              </w:rPr>
            </w:pPr>
            <w:r>
              <w:rPr>
                <w:sz w:val="24"/>
                <w:szCs w:val="24"/>
              </w:rPr>
              <w:t>3</w:t>
            </w:r>
            <w:r w:rsidR="00510B2A">
              <w:rPr>
                <w:sz w:val="24"/>
                <w:szCs w:val="24"/>
              </w:rPr>
              <w:t>/1</w:t>
            </w:r>
          </w:p>
        </w:tc>
        <w:tc>
          <w:tcPr>
            <w:tcW w:w="601" w:type="pct"/>
            <w:shd w:val="clear" w:color="auto" w:fill="auto"/>
            <w:vAlign w:val="center"/>
          </w:tcPr>
          <w:p w14:paraId="03A8C7C1" w14:textId="039910AF" w:rsidR="00A57D96" w:rsidRPr="00572A99" w:rsidRDefault="004A56CE" w:rsidP="00A57D96">
            <w:pPr>
              <w:tabs>
                <w:tab w:val="right" w:pos="851"/>
              </w:tabs>
              <w:jc w:val="center"/>
              <w:rPr>
                <w:sz w:val="24"/>
                <w:szCs w:val="24"/>
              </w:rPr>
            </w:pPr>
            <w:r>
              <w:rPr>
                <w:sz w:val="24"/>
                <w:szCs w:val="24"/>
              </w:rPr>
              <w:t>12</w:t>
            </w:r>
            <w:r w:rsidR="00510B2A">
              <w:rPr>
                <w:sz w:val="24"/>
                <w:szCs w:val="24"/>
              </w:rPr>
              <w:t>/15</w:t>
            </w:r>
          </w:p>
        </w:tc>
        <w:tc>
          <w:tcPr>
            <w:tcW w:w="1197" w:type="pct"/>
            <w:shd w:val="clear" w:color="auto" w:fill="auto"/>
          </w:tcPr>
          <w:p w14:paraId="7D07C770" w14:textId="77777777" w:rsidR="00A57D96" w:rsidRPr="00572A99" w:rsidRDefault="00A57D96" w:rsidP="00A57D96">
            <w:pPr>
              <w:tabs>
                <w:tab w:val="left" w:pos="132"/>
                <w:tab w:val="left" w:pos="498"/>
              </w:tabs>
              <w:rPr>
                <w:sz w:val="24"/>
                <w:szCs w:val="24"/>
              </w:rPr>
            </w:pPr>
            <w:r w:rsidRPr="00572A99">
              <w:rPr>
                <w:sz w:val="24"/>
                <w:szCs w:val="24"/>
              </w:rPr>
              <w:t xml:space="preserve">Ответы на вопросы по презентуемому материалу; </w:t>
            </w:r>
          </w:p>
          <w:p w14:paraId="7D03F7EC" w14:textId="2E7B1072" w:rsidR="00A57D96" w:rsidRPr="00572A99" w:rsidRDefault="00A57D96" w:rsidP="00A57D96">
            <w:pPr>
              <w:tabs>
                <w:tab w:val="right" w:pos="851"/>
              </w:tabs>
              <w:jc w:val="both"/>
              <w:rPr>
                <w:sz w:val="24"/>
                <w:szCs w:val="24"/>
              </w:rPr>
            </w:pPr>
            <w:r w:rsidRPr="00572A99">
              <w:rPr>
                <w:sz w:val="24"/>
                <w:szCs w:val="24"/>
              </w:rPr>
              <w:t>Оценка аргументированности позиции в дискуссии.</w:t>
            </w:r>
          </w:p>
        </w:tc>
      </w:tr>
      <w:tr w:rsidR="00572A99" w:rsidRPr="00572A99" w14:paraId="574A9ABC" w14:textId="77777777" w:rsidTr="00631C44">
        <w:tc>
          <w:tcPr>
            <w:tcW w:w="267" w:type="pct"/>
            <w:shd w:val="clear" w:color="auto" w:fill="auto"/>
          </w:tcPr>
          <w:p w14:paraId="08B7D8F9" w14:textId="47812C96" w:rsidR="00A57D96" w:rsidRPr="00572A99" w:rsidRDefault="00A57D96" w:rsidP="00A57D96">
            <w:pPr>
              <w:tabs>
                <w:tab w:val="right" w:pos="851"/>
              </w:tabs>
              <w:jc w:val="both"/>
              <w:rPr>
                <w:sz w:val="24"/>
                <w:szCs w:val="24"/>
              </w:rPr>
            </w:pPr>
            <w:r w:rsidRPr="00572A99">
              <w:rPr>
                <w:sz w:val="24"/>
                <w:szCs w:val="24"/>
              </w:rPr>
              <w:t>2</w:t>
            </w:r>
          </w:p>
        </w:tc>
        <w:tc>
          <w:tcPr>
            <w:tcW w:w="857" w:type="pct"/>
            <w:shd w:val="clear" w:color="auto" w:fill="auto"/>
          </w:tcPr>
          <w:p w14:paraId="100B8CA5" w14:textId="4232A986" w:rsidR="00A57D96" w:rsidRPr="00572A99" w:rsidRDefault="00A57D96" w:rsidP="00A57D96">
            <w:pPr>
              <w:tabs>
                <w:tab w:val="right" w:pos="851"/>
              </w:tabs>
              <w:jc w:val="both"/>
              <w:rPr>
                <w:sz w:val="24"/>
                <w:szCs w:val="24"/>
              </w:rPr>
            </w:pPr>
            <w:r w:rsidRPr="00572A99">
              <w:rPr>
                <w:sz w:val="24"/>
                <w:szCs w:val="24"/>
              </w:rPr>
              <w:t xml:space="preserve">Тема 2. </w:t>
            </w:r>
            <w:proofErr w:type="spellStart"/>
            <w:r w:rsidRPr="00572A99">
              <w:rPr>
                <w:sz w:val="24"/>
                <w:szCs w:val="24"/>
              </w:rPr>
              <w:t>Градорегулирование</w:t>
            </w:r>
            <w:proofErr w:type="spellEnd"/>
            <w:r w:rsidRPr="00572A99">
              <w:rPr>
                <w:sz w:val="24"/>
                <w:szCs w:val="24"/>
              </w:rPr>
              <w:t xml:space="preserve"> как метод управления развитием территории города</w:t>
            </w:r>
          </w:p>
        </w:tc>
        <w:tc>
          <w:tcPr>
            <w:tcW w:w="410" w:type="pct"/>
            <w:shd w:val="clear" w:color="auto" w:fill="auto"/>
            <w:vAlign w:val="center"/>
          </w:tcPr>
          <w:p w14:paraId="261F54A9" w14:textId="01B933D2" w:rsidR="00A57D96" w:rsidRPr="00572A99" w:rsidRDefault="004A56CE" w:rsidP="00A57D96">
            <w:pPr>
              <w:tabs>
                <w:tab w:val="right" w:pos="851"/>
              </w:tabs>
              <w:jc w:val="center"/>
              <w:rPr>
                <w:sz w:val="24"/>
                <w:szCs w:val="24"/>
              </w:rPr>
            </w:pPr>
            <w:r>
              <w:rPr>
                <w:sz w:val="24"/>
                <w:szCs w:val="24"/>
              </w:rPr>
              <w:t>17</w:t>
            </w:r>
          </w:p>
        </w:tc>
        <w:tc>
          <w:tcPr>
            <w:tcW w:w="468" w:type="pct"/>
            <w:shd w:val="clear" w:color="auto" w:fill="auto"/>
            <w:vAlign w:val="center"/>
          </w:tcPr>
          <w:p w14:paraId="1AFF8C26" w14:textId="01DD3EBA" w:rsidR="00A57D96" w:rsidRPr="00572A99" w:rsidRDefault="004A56CE" w:rsidP="00A57D96">
            <w:pPr>
              <w:tabs>
                <w:tab w:val="right" w:pos="851"/>
              </w:tabs>
              <w:jc w:val="center"/>
              <w:rPr>
                <w:sz w:val="24"/>
                <w:szCs w:val="24"/>
              </w:rPr>
            </w:pPr>
            <w:r>
              <w:rPr>
                <w:sz w:val="24"/>
                <w:szCs w:val="24"/>
              </w:rPr>
              <w:t>5</w:t>
            </w:r>
            <w:r w:rsidR="00510B2A">
              <w:rPr>
                <w:sz w:val="24"/>
                <w:szCs w:val="24"/>
              </w:rPr>
              <w:t>/2</w:t>
            </w:r>
          </w:p>
        </w:tc>
        <w:tc>
          <w:tcPr>
            <w:tcW w:w="466" w:type="pct"/>
            <w:shd w:val="clear" w:color="auto" w:fill="auto"/>
            <w:vAlign w:val="center"/>
          </w:tcPr>
          <w:p w14:paraId="58B03C7C" w14:textId="104D19B0" w:rsidR="00A57D96" w:rsidRPr="00572A99" w:rsidRDefault="004A56CE" w:rsidP="00A57D96">
            <w:pPr>
              <w:tabs>
                <w:tab w:val="right" w:pos="851"/>
              </w:tabs>
              <w:jc w:val="center"/>
              <w:rPr>
                <w:sz w:val="24"/>
                <w:szCs w:val="24"/>
              </w:rPr>
            </w:pPr>
            <w:r>
              <w:rPr>
                <w:sz w:val="24"/>
                <w:szCs w:val="24"/>
              </w:rPr>
              <w:t>2</w:t>
            </w:r>
            <w:r w:rsidR="00510B2A">
              <w:rPr>
                <w:sz w:val="24"/>
                <w:szCs w:val="24"/>
              </w:rPr>
              <w:t>/1</w:t>
            </w:r>
          </w:p>
        </w:tc>
        <w:tc>
          <w:tcPr>
            <w:tcW w:w="734" w:type="pct"/>
            <w:shd w:val="clear" w:color="auto" w:fill="auto"/>
            <w:vAlign w:val="center"/>
          </w:tcPr>
          <w:p w14:paraId="7C0D411A" w14:textId="272EF8E0" w:rsidR="00A57D96" w:rsidRPr="00572A99" w:rsidRDefault="004A56CE" w:rsidP="00A57D96">
            <w:pPr>
              <w:tabs>
                <w:tab w:val="right" w:pos="851"/>
              </w:tabs>
              <w:jc w:val="center"/>
              <w:rPr>
                <w:sz w:val="24"/>
                <w:szCs w:val="24"/>
              </w:rPr>
            </w:pPr>
            <w:r>
              <w:rPr>
                <w:sz w:val="24"/>
                <w:szCs w:val="24"/>
              </w:rPr>
              <w:t>3</w:t>
            </w:r>
            <w:r w:rsidR="00510B2A">
              <w:rPr>
                <w:sz w:val="24"/>
                <w:szCs w:val="24"/>
              </w:rPr>
              <w:t>/1</w:t>
            </w:r>
          </w:p>
        </w:tc>
        <w:tc>
          <w:tcPr>
            <w:tcW w:w="601" w:type="pct"/>
            <w:shd w:val="clear" w:color="auto" w:fill="auto"/>
            <w:vAlign w:val="center"/>
          </w:tcPr>
          <w:p w14:paraId="23877D68" w14:textId="49D308DD" w:rsidR="00A57D96" w:rsidRPr="00572A99" w:rsidRDefault="004A56CE" w:rsidP="00A57D96">
            <w:pPr>
              <w:tabs>
                <w:tab w:val="right" w:pos="851"/>
              </w:tabs>
              <w:jc w:val="center"/>
              <w:rPr>
                <w:sz w:val="24"/>
                <w:szCs w:val="24"/>
              </w:rPr>
            </w:pPr>
            <w:r>
              <w:rPr>
                <w:sz w:val="24"/>
                <w:szCs w:val="24"/>
              </w:rPr>
              <w:t>12</w:t>
            </w:r>
            <w:r w:rsidR="00510B2A">
              <w:rPr>
                <w:sz w:val="24"/>
                <w:szCs w:val="24"/>
              </w:rPr>
              <w:t>/15</w:t>
            </w:r>
          </w:p>
        </w:tc>
        <w:tc>
          <w:tcPr>
            <w:tcW w:w="1197" w:type="pct"/>
            <w:shd w:val="clear" w:color="auto" w:fill="auto"/>
          </w:tcPr>
          <w:p w14:paraId="1FE2B51B" w14:textId="196FD8CE" w:rsidR="00A57D96" w:rsidRPr="00572A99" w:rsidRDefault="00A57D96" w:rsidP="00A57D96">
            <w:pPr>
              <w:tabs>
                <w:tab w:val="right" w:pos="851"/>
              </w:tabs>
              <w:jc w:val="both"/>
              <w:rPr>
                <w:sz w:val="24"/>
                <w:szCs w:val="24"/>
              </w:rPr>
            </w:pPr>
            <w:r w:rsidRPr="00572A99">
              <w:rPr>
                <w:sz w:val="24"/>
                <w:szCs w:val="24"/>
              </w:rPr>
              <w:t>Оценка умения работать с нормативной правовой базой по градостроительной политике, путем разбора конкретных ситуаций</w:t>
            </w:r>
          </w:p>
        </w:tc>
      </w:tr>
      <w:tr w:rsidR="00572A99" w:rsidRPr="00572A99" w14:paraId="3BFD2EFD" w14:textId="77777777" w:rsidTr="00631C44">
        <w:tc>
          <w:tcPr>
            <w:tcW w:w="267" w:type="pct"/>
            <w:shd w:val="clear" w:color="auto" w:fill="auto"/>
          </w:tcPr>
          <w:p w14:paraId="4FD5E3B4" w14:textId="2A23A14C" w:rsidR="00A57D96" w:rsidRPr="00572A99" w:rsidRDefault="00A57D96" w:rsidP="00A57D96">
            <w:pPr>
              <w:tabs>
                <w:tab w:val="right" w:pos="851"/>
              </w:tabs>
              <w:jc w:val="both"/>
              <w:rPr>
                <w:sz w:val="24"/>
                <w:szCs w:val="24"/>
              </w:rPr>
            </w:pPr>
            <w:r w:rsidRPr="00572A99">
              <w:rPr>
                <w:sz w:val="24"/>
                <w:szCs w:val="24"/>
              </w:rPr>
              <w:t>3</w:t>
            </w:r>
          </w:p>
        </w:tc>
        <w:tc>
          <w:tcPr>
            <w:tcW w:w="857" w:type="pct"/>
            <w:shd w:val="clear" w:color="auto" w:fill="auto"/>
          </w:tcPr>
          <w:p w14:paraId="5B8D4D9A" w14:textId="72DD0909" w:rsidR="00A57D96" w:rsidRPr="00572A99" w:rsidRDefault="00A57D96" w:rsidP="00A57D96">
            <w:pPr>
              <w:tabs>
                <w:tab w:val="right" w:pos="851"/>
              </w:tabs>
              <w:jc w:val="both"/>
              <w:rPr>
                <w:sz w:val="24"/>
                <w:szCs w:val="24"/>
              </w:rPr>
            </w:pPr>
            <w:r w:rsidRPr="00572A99">
              <w:rPr>
                <w:sz w:val="24"/>
                <w:szCs w:val="24"/>
              </w:rPr>
              <w:t>Тема 3.  Рынок земли и недвижимости в городской экономике</w:t>
            </w:r>
          </w:p>
        </w:tc>
        <w:tc>
          <w:tcPr>
            <w:tcW w:w="410" w:type="pct"/>
            <w:shd w:val="clear" w:color="auto" w:fill="auto"/>
            <w:vAlign w:val="center"/>
          </w:tcPr>
          <w:p w14:paraId="56E6E549" w14:textId="74CCFB04" w:rsidR="00A57D96" w:rsidRPr="00572A99" w:rsidRDefault="004A56CE" w:rsidP="00A57D96">
            <w:pPr>
              <w:tabs>
                <w:tab w:val="right" w:pos="851"/>
              </w:tabs>
              <w:jc w:val="center"/>
              <w:rPr>
                <w:sz w:val="24"/>
                <w:szCs w:val="24"/>
              </w:rPr>
            </w:pPr>
            <w:r>
              <w:rPr>
                <w:sz w:val="24"/>
                <w:szCs w:val="24"/>
              </w:rPr>
              <w:t>17</w:t>
            </w:r>
          </w:p>
        </w:tc>
        <w:tc>
          <w:tcPr>
            <w:tcW w:w="468" w:type="pct"/>
            <w:shd w:val="clear" w:color="auto" w:fill="auto"/>
            <w:vAlign w:val="center"/>
          </w:tcPr>
          <w:p w14:paraId="72F70146" w14:textId="4F5C07EC" w:rsidR="00A57D96" w:rsidRPr="00572A99" w:rsidRDefault="004A56CE" w:rsidP="00A57D96">
            <w:pPr>
              <w:tabs>
                <w:tab w:val="right" w:pos="851"/>
              </w:tabs>
              <w:jc w:val="center"/>
              <w:rPr>
                <w:sz w:val="24"/>
                <w:szCs w:val="24"/>
              </w:rPr>
            </w:pPr>
            <w:r>
              <w:rPr>
                <w:sz w:val="24"/>
                <w:szCs w:val="24"/>
              </w:rPr>
              <w:t>5</w:t>
            </w:r>
            <w:r w:rsidR="001A144B">
              <w:rPr>
                <w:sz w:val="24"/>
                <w:szCs w:val="24"/>
              </w:rPr>
              <w:t>/2</w:t>
            </w:r>
          </w:p>
        </w:tc>
        <w:tc>
          <w:tcPr>
            <w:tcW w:w="466" w:type="pct"/>
            <w:shd w:val="clear" w:color="auto" w:fill="auto"/>
            <w:vAlign w:val="center"/>
          </w:tcPr>
          <w:p w14:paraId="08F8DFE1" w14:textId="1FBB765E" w:rsidR="00A57D96" w:rsidRPr="00572A99" w:rsidRDefault="004A56CE" w:rsidP="00A57D96">
            <w:pPr>
              <w:tabs>
                <w:tab w:val="right" w:pos="851"/>
              </w:tabs>
              <w:jc w:val="center"/>
              <w:rPr>
                <w:sz w:val="24"/>
                <w:szCs w:val="24"/>
              </w:rPr>
            </w:pPr>
            <w:r>
              <w:rPr>
                <w:sz w:val="24"/>
                <w:szCs w:val="24"/>
              </w:rPr>
              <w:t>2</w:t>
            </w:r>
            <w:r w:rsidR="001A144B">
              <w:rPr>
                <w:sz w:val="24"/>
                <w:szCs w:val="24"/>
              </w:rPr>
              <w:t>/1</w:t>
            </w:r>
          </w:p>
        </w:tc>
        <w:tc>
          <w:tcPr>
            <w:tcW w:w="734" w:type="pct"/>
            <w:shd w:val="clear" w:color="auto" w:fill="auto"/>
            <w:vAlign w:val="center"/>
          </w:tcPr>
          <w:p w14:paraId="4EB1818C" w14:textId="48D26D7C" w:rsidR="00A57D96" w:rsidRPr="00572A99" w:rsidRDefault="004A56CE" w:rsidP="00A57D96">
            <w:pPr>
              <w:tabs>
                <w:tab w:val="right" w:pos="851"/>
              </w:tabs>
              <w:jc w:val="center"/>
              <w:rPr>
                <w:sz w:val="24"/>
                <w:szCs w:val="24"/>
              </w:rPr>
            </w:pPr>
            <w:r>
              <w:rPr>
                <w:sz w:val="24"/>
                <w:szCs w:val="24"/>
              </w:rPr>
              <w:t>3</w:t>
            </w:r>
            <w:r w:rsidR="001A144B">
              <w:rPr>
                <w:sz w:val="24"/>
                <w:szCs w:val="24"/>
              </w:rPr>
              <w:t>/1</w:t>
            </w:r>
          </w:p>
        </w:tc>
        <w:tc>
          <w:tcPr>
            <w:tcW w:w="601" w:type="pct"/>
            <w:shd w:val="clear" w:color="auto" w:fill="auto"/>
            <w:vAlign w:val="center"/>
          </w:tcPr>
          <w:p w14:paraId="0AC3A44A" w14:textId="054FEEAD" w:rsidR="00A57D96" w:rsidRPr="00572A99" w:rsidRDefault="004A56CE" w:rsidP="00A57D96">
            <w:pPr>
              <w:tabs>
                <w:tab w:val="right" w:pos="851"/>
              </w:tabs>
              <w:jc w:val="center"/>
              <w:rPr>
                <w:sz w:val="24"/>
                <w:szCs w:val="24"/>
              </w:rPr>
            </w:pPr>
            <w:r>
              <w:rPr>
                <w:sz w:val="24"/>
                <w:szCs w:val="24"/>
              </w:rPr>
              <w:t>12</w:t>
            </w:r>
            <w:r w:rsidR="001A144B">
              <w:rPr>
                <w:sz w:val="24"/>
                <w:szCs w:val="24"/>
              </w:rPr>
              <w:t>/15</w:t>
            </w:r>
          </w:p>
        </w:tc>
        <w:tc>
          <w:tcPr>
            <w:tcW w:w="1197" w:type="pct"/>
            <w:shd w:val="clear" w:color="auto" w:fill="auto"/>
          </w:tcPr>
          <w:p w14:paraId="0E8268DA" w14:textId="719A1ECC" w:rsidR="00A57D96" w:rsidRPr="00572A99" w:rsidRDefault="00A57D96" w:rsidP="00A57D96">
            <w:pPr>
              <w:tabs>
                <w:tab w:val="right" w:pos="851"/>
              </w:tabs>
              <w:jc w:val="both"/>
              <w:rPr>
                <w:sz w:val="24"/>
                <w:szCs w:val="24"/>
              </w:rPr>
            </w:pPr>
            <w:r w:rsidRPr="00572A99">
              <w:rPr>
                <w:sz w:val="24"/>
                <w:szCs w:val="24"/>
              </w:rPr>
              <w:t>Оценивается работа на круглом столе: представление материала, владение темой и пр.</w:t>
            </w:r>
          </w:p>
        </w:tc>
      </w:tr>
      <w:tr w:rsidR="00572A99" w:rsidRPr="00572A99" w14:paraId="0D94AD0A" w14:textId="77777777" w:rsidTr="00631C44">
        <w:tc>
          <w:tcPr>
            <w:tcW w:w="267" w:type="pct"/>
            <w:shd w:val="clear" w:color="auto" w:fill="auto"/>
          </w:tcPr>
          <w:p w14:paraId="4A61FF6E" w14:textId="33EFA6F8" w:rsidR="00A57D96" w:rsidRPr="00572A99" w:rsidRDefault="00A57D96" w:rsidP="00A57D96">
            <w:pPr>
              <w:tabs>
                <w:tab w:val="right" w:pos="851"/>
              </w:tabs>
              <w:jc w:val="both"/>
              <w:rPr>
                <w:sz w:val="24"/>
                <w:szCs w:val="24"/>
              </w:rPr>
            </w:pPr>
            <w:r w:rsidRPr="00572A99">
              <w:rPr>
                <w:sz w:val="24"/>
                <w:szCs w:val="24"/>
              </w:rPr>
              <w:t>4</w:t>
            </w:r>
          </w:p>
        </w:tc>
        <w:tc>
          <w:tcPr>
            <w:tcW w:w="857" w:type="pct"/>
            <w:shd w:val="clear" w:color="auto" w:fill="auto"/>
          </w:tcPr>
          <w:p w14:paraId="2C910311" w14:textId="409C7D2F" w:rsidR="00A57D96" w:rsidRPr="00572A99" w:rsidRDefault="00A57D96" w:rsidP="00A57D96">
            <w:pPr>
              <w:tabs>
                <w:tab w:val="right" w:pos="851"/>
              </w:tabs>
              <w:jc w:val="both"/>
              <w:rPr>
                <w:sz w:val="24"/>
                <w:szCs w:val="24"/>
              </w:rPr>
            </w:pPr>
            <w:r w:rsidRPr="00572A99">
              <w:rPr>
                <w:sz w:val="24"/>
                <w:szCs w:val="24"/>
              </w:rPr>
              <w:t>Тема 4.  Инвестиционная политика города</w:t>
            </w:r>
          </w:p>
        </w:tc>
        <w:tc>
          <w:tcPr>
            <w:tcW w:w="410" w:type="pct"/>
            <w:shd w:val="clear" w:color="auto" w:fill="auto"/>
            <w:vAlign w:val="center"/>
          </w:tcPr>
          <w:p w14:paraId="522F706D" w14:textId="6C71E0D7" w:rsidR="00A57D96" w:rsidRPr="00572A99" w:rsidRDefault="001C5508" w:rsidP="00A57D96">
            <w:pPr>
              <w:tabs>
                <w:tab w:val="right" w:pos="851"/>
              </w:tabs>
              <w:jc w:val="center"/>
              <w:rPr>
                <w:sz w:val="24"/>
                <w:szCs w:val="24"/>
              </w:rPr>
            </w:pPr>
            <w:r>
              <w:rPr>
                <w:sz w:val="24"/>
                <w:szCs w:val="24"/>
              </w:rPr>
              <w:t>17</w:t>
            </w:r>
            <w:r w:rsidR="0090453E">
              <w:rPr>
                <w:sz w:val="24"/>
                <w:szCs w:val="24"/>
              </w:rPr>
              <w:t>/18</w:t>
            </w:r>
          </w:p>
        </w:tc>
        <w:tc>
          <w:tcPr>
            <w:tcW w:w="468" w:type="pct"/>
            <w:shd w:val="clear" w:color="auto" w:fill="auto"/>
            <w:vAlign w:val="center"/>
          </w:tcPr>
          <w:p w14:paraId="00F8E9DB" w14:textId="15A8F4A0" w:rsidR="00A57D96" w:rsidRPr="00572A99" w:rsidRDefault="001C5508" w:rsidP="00A57D96">
            <w:pPr>
              <w:tabs>
                <w:tab w:val="right" w:pos="851"/>
              </w:tabs>
              <w:jc w:val="center"/>
              <w:rPr>
                <w:sz w:val="24"/>
                <w:szCs w:val="24"/>
              </w:rPr>
            </w:pPr>
            <w:r>
              <w:rPr>
                <w:sz w:val="24"/>
                <w:szCs w:val="24"/>
              </w:rPr>
              <w:t>5</w:t>
            </w:r>
            <w:r w:rsidR="0090453E">
              <w:rPr>
                <w:sz w:val="24"/>
                <w:szCs w:val="24"/>
              </w:rPr>
              <w:t>/3</w:t>
            </w:r>
          </w:p>
        </w:tc>
        <w:tc>
          <w:tcPr>
            <w:tcW w:w="466" w:type="pct"/>
            <w:shd w:val="clear" w:color="auto" w:fill="auto"/>
            <w:vAlign w:val="center"/>
          </w:tcPr>
          <w:p w14:paraId="68302B62" w14:textId="329456C2" w:rsidR="00A57D96" w:rsidRPr="00572A99" w:rsidRDefault="001C5508" w:rsidP="00A57D96">
            <w:pPr>
              <w:tabs>
                <w:tab w:val="right" w:pos="851"/>
              </w:tabs>
              <w:jc w:val="center"/>
              <w:rPr>
                <w:sz w:val="24"/>
                <w:szCs w:val="24"/>
              </w:rPr>
            </w:pPr>
            <w:r>
              <w:rPr>
                <w:sz w:val="24"/>
                <w:szCs w:val="24"/>
              </w:rPr>
              <w:t>2</w:t>
            </w:r>
            <w:r w:rsidR="0090453E">
              <w:rPr>
                <w:sz w:val="24"/>
                <w:szCs w:val="24"/>
              </w:rPr>
              <w:t>/1</w:t>
            </w:r>
          </w:p>
        </w:tc>
        <w:tc>
          <w:tcPr>
            <w:tcW w:w="734" w:type="pct"/>
            <w:shd w:val="clear" w:color="auto" w:fill="auto"/>
            <w:vAlign w:val="center"/>
          </w:tcPr>
          <w:p w14:paraId="1AFD2A9E" w14:textId="13041D1F" w:rsidR="00A57D96" w:rsidRPr="00572A99" w:rsidRDefault="001C5508" w:rsidP="00A57D96">
            <w:pPr>
              <w:tabs>
                <w:tab w:val="right" w:pos="851"/>
              </w:tabs>
              <w:jc w:val="center"/>
              <w:rPr>
                <w:sz w:val="24"/>
                <w:szCs w:val="24"/>
              </w:rPr>
            </w:pPr>
            <w:r>
              <w:rPr>
                <w:sz w:val="24"/>
                <w:szCs w:val="24"/>
              </w:rPr>
              <w:t>3</w:t>
            </w:r>
            <w:r w:rsidR="0090453E">
              <w:rPr>
                <w:sz w:val="24"/>
                <w:szCs w:val="24"/>
              </w:rPr>
              <w:t>/2</w:t>
            </w:r>
          </w:p>
        </w:tc>
        <w:tc>
          <w:tcPr>
            <w:tcW w:w="601" w:type="pct"/>
            <w:shd w:val="clear" w:color="auto" w:fill="auto"/>
            <w:vAlign w:val="center"/>
          </w:tcPr>
          <w:p w14:paraId="7D58B06F" w14:textId="10071B58" w:rsidR="00A57D96" w:rsidRPr="00572A99" w:rsidRDefault="001C5508" w:rsidP="00A57D96">
            <w:pPr>
              <w:tabs>
                <w:tab w:val="right" w:pos="851"/>
              </w:tabs>
              <w:jc w:val="center"/>
              <w:rPr>
                <w:sz w:val="24"/>
                <w:szCs w:val="24"/>
              </w:rPr>
            </w:pPr>
            <w:r>
              <w:rPr>
                <w:sz w:val="24"/>
                <w:szCs w:val="24"/>
              </w:rPr>
              <w:t>12</w:t>
            </w:r>
            <w:r w:rsidR="0090453E">
              <w:rPr>
                <w:sz w:val="24"/>
                <w:szCs w:val="24"/>
              </w:rPr>
              <w:t>/15</w:t>
            </w:r>
          </w:p>
        </w:tc>
        <w:tc>
          <w:tcPr>
            <w:tcW w:w="1197" w:type="pct"/>
            <w:shd w:val="clear" w:color="auto" w:fill="auto"/>
          </w:tcPr>
          <w:p w14:paraId="4E7585A3" w14:textId="1EB0921A" w:rsidR="00A57D96" w:rsidRPr="00572A99" w:rsidRDefault="00A57D96" w:rsidP="00A57D96">
            <w:pPr>
              <w:tabs>
                <w:tab w:val="right" w:pos="851"/>
              </w:tabs>
              <w:jc w:val="both"/>
              <w:rPr>
                <w:sz w:val="24"/>
                <w:szCs w:val="24"/>
              </w:rPr>
            </w:pPr>
            <w:r w:rsidRPr="00572A99">
              <w:rPr>
                <w:sz w:val="24"/>
                <w:szCs w:val="24"/>
              </w:rPr>
              <w:t>Анализ инвестиционной привлекательности территории Оценка выполнения творческого и расчетного задания.</w:t>
            </w:r>
          </w:p>
        </w:tc>
      </w:tr>
      <w:tr w:rsidR="00572A99" w:rsidRPr="00572A99" w14:paraId="23D95CFA" w14:textId="77777777" w:rsidTr="00631C44">
        <w:tc>
          <w:tcPr>
            <w:tcW w:w="267" w:type="pct"/>
            <w:shd w:val="clear" w:color="auto" w:fill="auto"/>
          </w:tcPr>
          <w:p w14:paraId="73769420" w14:textId="0BE54114" w:rsidR="00A57D96" w:rsidRPr="00572A99" w:rsidRDefault="00A57D96" w:rsidP="00A57D96">
            <w:pPr>
              <w:tabs>
                <w:tab w:val="right" w:pos="851"/>
              </w:tabs>
              <w:jc w:val="both"/>
              <w:rPr>
                <w:sz w:val="24"/>
                <w:szCs w:val="24"/>
              </w:rPr>
            </w:pPr>
            <w:r w:rsidRPr="00572A99">
              <w:rPr>
                <w:sz w:val="24"/>
                <w:szCs w:val="24"/>
              </w:rPr>
              <w:t>5</w:t>
            </w:r>
          </w:p>
        </w:tc>
        <w:tc>
          <w:tcPr>
            <w:tcW w:w="857" w:type="pct"/>
            <w:shd w:val="clear" w:color="auto" w:fill="auto"/>
          </w:tcPr>
          <w:p w14:paraId="271D8873" w14:textId="76E1A3F8" w:rsidR="00A57D96" w:rsidRPr="00572A99" w:rsidRDefault="00A57D96" w:rsidP="00A57D96">
            <w:pPr>
              <w:tabs>
                <w:tab w:val="right" w:pos="851"/>
              </w:tabs>
              <w:jc w:val="both"/>
              <w:rPr>
                <w:sz w:val="24"/>
                <w:szCs w:val="24"/>
              </w:rPr>
            </w:pPr>
            <w:r w:rsidRPr="00572A99">
              <w:rPr>
                <w:sz w:val="24"/>
                <w:szCs w:val="24"/>
              </w:rPr>
              <w:t>Тема 5.  Управление социально-экономическим развитием города</w:t>
            </w:r>
          </w:p>
        </w:tc>
        <w:tc>
          <w:tcPr>
            <w:tcW w:w="410" w:type="pct"/>
            <w:shd w:val="clear" w:color="auto" w:fill="auto"/>
            <w:vAlign w:val="center"/>
          </w:tcPr>
          <w:p w14:paraId="3308668A" w14:textId="4FA70DBB" w:rsidR="00A57D96" w:rsidRPr="00572A99" w:rsidRDefault="001C5508" w:rsidP="00A57D96">
            <w:pPr>
              <w:tabs>
                <w:tab w:val="right" w:pos="851"/>
              </w:tabs>
              <w:jc w:val="center"/>
              <w:rPr>
                <w:sz w:val="24"/>
                <w:szCs w:val="24"/>
              </w:rPr>
            </w:pPr>
            <w:r>
              <w:rPr>
                <w:sz w:val="24"/>
                <w:szCs w:val="24"/>
              </w:rPr>
              <w:t>25</w:t>
            </w:r>
            <w:r w:rsidR="0090453E">
              <w:rPr>
                <w:sz w:val="24"/>
                <w:szCs w:val="24"/>
              </w:rPr>
              <w:t>/23</w:t>
            </w:r>
          </w:p>
        </w:tc>
        <w:tc>
          <w:tcPr>
            <w:tcW w:w="468" w:type="pct"/>
            <w:shd w:val="clear" w:color="auto" w:fill="auto"/>
            <w:vAlign w:val="center"/>
          </w:tcPr>
          <w:p w14:paraId="64528FE7" w14:textId="14F07798" w:rsidR="00A57D96" w:rsidRPr="00572A99" w:rsidRDefault="001C5508" w:rsidP="00A57D96">
            <w:pPr>
              <w:tabs>
                <w:tab w:val="right" w:pos="851"/>
              </w:tabs>
              <w:jc w:val="center"/>
              <w:rPr>
                <w:sz w:val="24"/>
                <w:szCs w:val="24"/>
              </w:rPr>
            </w:pPr>
            <w:r>
              <w:rPr>
                <w:sz w:val="24"/>
                <w:szCs w:val="24"/>
              </w:rPr>
              <w:t>7</w:t>
            </w:r>
            <w:r w:rsidR="007D4918">
              <w:rPr>
                <w:sz w:val="24"/>
                <w:szCs w:val="24"/>
              </w:rPr>
              <w:t>/4</w:t>
            </w:r>
          </w:p>
        </w:tc>
        <w:tc>
          <w:tcPr>
            <w:tcW w:w="466" w:type="pct"/>
            <w:shd w:val="clear" w:color="auto" w:fill="auto"/>
            <w:vAlign w:val="center"/>
          </w:tcPr>
          <w:p w14:paraId="4E676D9B" w14:textId="7E8FAB28" w:rsidR="00A57D96" w:rsidRPr="00572A99" w:rsidRDefault="001C5508" w:rsidP="00A57D96">
            <w:pPr>
              <w:tabs>
                <w:tab w:val="right" w:pos="851"/>
              </w:tabs>
              <w:jc w:val="center"/>
              <w:rPr>
                <w:sz w:val="24"/>
                <w:szCs w:val="24"/>
              </w:rPr>
            </w:pPr>
            <w:r>
              <w:rPr>
                <w:sz w:val="24"/>
                <w:szCs w:val="24"/>
              </w:rPr>
              <w:t>2</w:t>
            </w:r>
            <w:r w:rsidR="007D4918">
              <w:rPr>
                <w:sz w:val="24"/>
                <w:szCs w:val="24"/>
              </w:rPr>
              <w:t>/1</w:t>
            </w:r>
          </w:p>
        </w:tc>
        <w:tc>
          <w:tcPr>
            <w:tcW w:w="734" w:type="pct"/>
            <w:shd w:val="clear" w:color="auto" w:fill="auto"/>
            <w:vAlign w:val="center"/>
          </w:tcPr>
          <w:p w14:paraId="70E4A13B" w14:textId="4922B7C8" w:rsidR="00A57D96" w:rsidRPr="00572A99" w:rsidRDefault="001C5508" w:rsidP="00A57D96">
            <w:pPr>
              <w:tabs>
                <w:tab w:val="right" w:pos="851"/>
              </w:tabs>
              <w:jc w:val="center"/>
              <w:rPr>
                <w:sz w:val="24"/>
                <w:szCs w:val="24"/>
              </w:rPr>
            </w:pPr>
            <w:r>
              <w:rPr>
                <w:sz w:val="24"/>
                <w:szCs w:val="24"/>
              </w:rPr>
              <w:t>5</w:t>
            </w:r>
            <w:r w:rsidR="007D4918">
              <w:rPr>
                <w:sz w:val="24"/>
                <w:szCs w:val="24"/>
              </w:rPr>
              <w:t>/3</w:t>
            </w:r>
          </w:p>
        </w:tc>
        <w:tc>
          <w:tcPr>
            <w:tcW w:w="601" w:type="pct"/>
            <w:shd w:val="clear" w:color="auto" w:fill="auto"/>
            <w:vAlign w:val="center"/>
          </w:tcPr>
          <w:p w14:paraId="0E0A510B" w14:textId="2CD8CEEE" w:rsidR="00A57D96" w:rsidRPr="00572A99" w:rsidRDefault="001C5508" w:rsidP="00A57D96">
            <w:pPr>
              <w:tabs>
                <w:tab w:val="right" w:pos="851"/>
              </w:tabs>
              <w:jc w:val="center"/>
              <w:rPr>
                <w:sz w:val="24"/>
                <w:szCs w:val="24"/>
              </w:rPr>
            </w:pPr>
            <w:r>
              <w:rPr>
                <w:sz w:val="24"/>
                <w:szCs w:val="24"/>
              </w:rPr>
              <w:t>18</w:t>
            </w:r>
            <w:r w:rsidR="007D4918">
              <w:rPr>
                <w:sz w:val="24"/>
                <w:szCs w:val="24"/>
              </w:rPr>
              <w:t>/19</w:t>
            </w:r>
          </w:p>
        </w:tc>
        <w:tc>
          <w:tcPr>
            <w:tcW w:w="1197" w:type="pct"/>
            <w:shd w:val="clear" w:color="auto" w:fill="auto"/>
          </w:tcPr>
          <w:p w14:paraId="6889E71B" w14:textId="77777777" w:rsidR="00A57D96" w:rsidRPr="00572A99" w:rsidRDefault="00A57D96" w:rsidP="00A57D96">
            <w:pPr>
              <w:tabs>
                <w:tab w:val="left" w:pos="132"/>
              </w:tabs>
              <w:rPr>
                <w:sz w:val="24"/>
                <w:szCs w:val="24"/>
              </w:rPr>
            </w:pPr>
            <w:r w:rsidRPr="00572A99">
              <w:rPr>
                <w:sz w:val="24"/>
                <w:szCs w:val="24"/>
              </w:rPr>
              <w:t xml:space="preserve">Групповая </w:t>
            </w:r>
            <w:proofErr w:type="gramStart"/>
            <w:r w:rsidRPr="00572A99">
              <w:rPr>
                <w:sz w:val="24"/>
                <w:szCs w:val="24"/>
              </w:rPr>
              <w:t>работа  по</w:t>
            </w:r>
            <w:proofErr w:type="gramEnd"/>
            <w:r w:rsidRPr="00572A99">
              <w:rPr>
                <w:sz w:val="24"/>
                <w:szCs w:val="24"/>
              </w:rPr>
              <w:t xml:space="preserve"> анализу лучших практик в управлении развитием города. </w:t>
            </w:r>
          </w:p>
          <w:p w14:paraId="0D73DDFD" w14:textId="77777777" w:rsidR="00A57D96" w:rsidRPr="00572A99" w:rsidRDefault="00A57D96" w:rsidP="00A57D96">
            <w:pPr>
              <w:tabs>
                <w:tab w:val="left" w:pos="132"/>
              </w:tabs>
              <w:rPr>
                <w:sz w:val="24"/>
                <w:szCs w:val="24"/>
              </w:rPr>
            </w:pPr>
            <w:r w:rsidRPr="00572A99">
              <w:rPr>
                <w:sz w:val="24"/>
                <w:szCs w:val="24"/>
              </w:rPr>
              <w:t>Групповая работа «Состоянии социальной инфраструктуры города и её роль в развитии экономики города»</w:t>
            </w:r>
          </w:p>
          <w:p w14:paraId="3CD3C92B" w14:textId="7EDBADAB" w:rsidR="00A57D96" w:rsidRPr="00572A99" w:rsidRDefault="00A57D96" w:rsidP="00631C44">
            <w:pPr>
              <w:tabs>
                <w:tab w:val="right" w:pos="851"/>
              </w:tabs>
              <w:jc w:val="both"/>
              <w:rPr>
                <w:sz w:val="24"/>
                <w:szCs w:val="24"/>
              </w:rPr>
            </w:pPr>
            <w:r w:rsidRPr="00572A99">
              <w:rPr>
                <w:bCs/>
                <w:sz w:val="24"/>
                <w:szCs w:val="24"/>
                <w:lang w:bidi="ru-RU"/>
              </w:rPr>
              <w:t xml:space="preserve">Выполнение </w:t>
            </w:r>
            <w:r w:rsidR="00631C44">
              <w:rPr>
                <w:bCs/>
                <w:sz w:val="24"/>
                <w:szCs w:val="24"/>
                <w:lang w:bidi="ru-RU"/>
              </w:rPr>
              <w:t>практико-ориентированного задания</w:t>
            </w:r>
          </w:p>
        </w:tc>
      </w:tr>
      <w:tr w:rsidR="00572A99" w:rsidRPr="00572A99" w14:paraId="1A14C704" w14:textId="77777777" w:rsidTr="00631C44">
        <w:tc>
          <w:tcPr>
            <w:tcW w:w="267" w:type="pct"/>
            <w:shd w:val="clear" w:color="auto" w:fill="auto"/>
          </w:tcPr>
          <w:p w14:paraId="474A0F3F" w14:textId="74FE4C97" w:rsidR="00A57D96" w:rsidRPr="00572A99" w:rsidRDefault="00A57D96" w:rsidP="00A57D96">
            <w:pPr>
              <w:tabs>
                <w:tab w:val="right" w:pos="851"/>
              </w:tabs>
              <w:jc w:val="both"/>
              <w:rPr>
                <w:sz w:val="24"/>
                <w:szCs w:val="24"/>
              </w:rPr>
            </w:pPr>
            <w:r w:rsidRPr="00572A99">
              <w:rPr>
                <w:sz w:val="24"/>
                <w:szCs w:val="24"/>
              </w:rPr>
              <w:t>6</w:t>
            </w:r>
          </w:p>
        </w:tc>
        <w:tc>
          <w:tcPr>
            <w:tcW w:w="857" w:type="pct"/>
            <w:shd w:val="clear" w:color="auto" w:fill="auto"/>
          </w:tcPr>
          <w:p w14:paraId="7F37B089" w14:textId="7D9D8DBF" w:rsidR="00A57D96" w:rsidRPr="00572A99" w:rsidRDefault="00A57D96" w:rsidP="00A57D96">
            <w:pPr>
              <w:tabs>
                <w:tab w:val="right" w:pos="851"/>
              </w:tabs>
              <w:jc w:val="both"/>
              <w:rPr>
                <w:sz w:val="24"/>
                <w:szCs w:val="24"/>
              </w:rPr>
            </w:pPr>
            <w:r w:rsidRPr="00572A99">
              <w:rPr>
                <w:sz w:val="24"/>
                <w:szCs w:val="24"/>
              </w:rPr>
              <w:t>Тема 6.  Маркетинг города</w:t>
            </w:r>
          </w:p>
        </w:tc>
        <w:tc>
          <w:tcPr>
            <w:tcW w:w="410" w:type="pct"/>
            <w:shd w:val="clear" w:color="auto" w:fill="auto"/>
            <w:vAlign w:val="center"/>
          </w:tcPr>
          <w:p w14:paraId="167C7102" w14:textId="1D98EAB1" w:rsidR="00A57D96" w:rsidRPr="00572A99" w:rsidRDefault="001C5508" w:rsidP="00A57D96">
            <w:pPr>
              <w:tabs>
                <w:tab w:val="right" w:pos="851"/>
              </w:tabs>
              <w:jc w:val="center"/>
              <w:rPr>
                <w:sz w:val="24"/>
                <w:szCs w:val="24"/>
              </w:rPr>
            </w:pPr>
            <w:r>
              <w:rPr>
                <w:sz w:val="24"/>
                <w:szCs w:val="24"/>
              </w:rPr>
              <w:t>16</w:t>
            </w:r>
            <w:r w:rsidR="007D4918">
              <w:rPr>
                <w:sz w:val="24"/>
                <w:szCs w:val="24"/>
              </w:rPr>
              <w:t>/17</w:t>
            </w:r>
          </w:p>
        </w:tc>
        <w:tc>
          <w:tcPr>
            <w:tcW w:w="468" w:type="pct"/>
            <w:shd w:val="clear" w:color="auto" w:fill="auto"/>
            <w:vAlign w:val="center"/>
          </w:tcPr>
          <w:p w14:paraId="3F08094E" w14:textId="05E54E1C" w:rsidR="00A57D96" w:rsidRPr="00572A99" w:rsidRDefault="001C5508" w:rsidP="00A57D96">
            <w:pPr>
              <w:tabs>
                <w:tab w:val="right" w:pos="851"/>
              </w:tabs>
              <w:jc w:val="center"/>
              <w:rPr>
                <w:sz w:val="24"/>
                <w:szCs w:val="24"/>
              </w:rPr>
            </w:pPr>
            <w:r>
              <w:rPr>
                <w:sz w:val="24"/>
                <w:szCs w:val="24"/>
              </w:rPr>
              <w:t>4</w:t>
            </w:r>
            <w:r w:rsidR="007D4918">
              <w:rPr>
                <w:sz w:val="24"/>
                <w:szCs w:val="24"/>
              </w:rPr>
              <w:t>/2</w:t>
            </w:r>
          </w:p>
        </w:tc>
        <w:tc>
          <w:tcPr>
            <w:tcW w:w="466" w:type="pct"/>
            <w:shd w:val="clear" w:color="auto" w:fill="auto"/>
            <w:vAlign w:val="center"/>
          </w:tcPr>
          <w:p w14:paraId="3259DC4A" w14:textId="120C2847" w:rsidR="00A57D96" w:rsidRPr="00572A99" w:rsidRDefault="001C5508" w:rsidP="00A57D96">
            <w:pPr>
              <w:tabs>
                <w:tab w:val="right" w:pos="851"/>
              </w:tabs>
              <w:jc w:val="center"/>
              <w:rPr>
                <w:sz w:val="24"/>
                <w:szCs w:val="24"/>
              </w:rPr>
            </w:pPr>
            <w:r>
              <w:rPr>
                <w:sz w:val="24"/>
                <w:szCs w:val="24"/>
              </w:rPr>
              <w:t>1</w:t>
            </w:r>
            <w:r w:rsidR="007D4918">
              <w:rPr>
                <w:sz w:val="24"/>
                <w:szCs w:val="24"/>
              </w:rPr>
              <w:t>/-</w:t>
            </w:r>
          </w:p>
        </w:tc>
        <w:tc>
          <w:tcPr>
            <w:tcW w:w="734" w:type="pct"/>
            <w:shd w:val="clear" w:color="auto" w:fill="auto"/>
            <w:vAlign w:val="center"/>
          </w:tcPr>
          <w:p w14:paraId="3C64CC63" w14:textId="6943EC92" w:rsidR="00A57D96" w:rsidRPr="00572A99" w:rsidRDefault="001C5508" w:rsidP="00A57D96">
            <w:pPr>
              <w:tabs>
                <w:tab w:val="right" w:pos="851"/>
              </w:tabs>
              <w:jc w:val="center"/>
              <w:rPr>
                <w:sz w:val="24"/>
                <w:szCs w:val="24"/>
              </w:rPr>
            </w:pPr>
            <w:r>
              <w:rPr>
                <w:sz w:val="24"/>
                <w:szCs w:val="24"/>
              </w:rPr>
              <w:t>3</w:t>
            </w:r>
            <w:r w:rsidR="007D4918">
              <w:rPr>
                <w:sz w:val="24"/>
                <w:szCs w:val="24"/>
              </w:rPr>
              <w:t>/2</w:t>
            </w:r>
          </w:p>
        </w:tc>
        <w:tc>
          <w:tcPr>
            <w:tcW w:w="601" w:type="pct"/>
            <w:shd w:val="clear" w:color="auto" w:fill="auto"/>
            <w:vAlign w:val="center"/>
          </w:tcPr>
          <w:p w14:paraId="0201D313" w14:textId="23F18300" w:rsidR="00A57D96" w:rsidRPr="00572A99" w:rsidRDefault="001C5508" w:rsidP="00A57D96">
            <w:pPr>
              <w:tabs>
                <w:tab w:val="right" w:pos="851"/>
              </w:tabs>
              <w:jc w:val="center"/>
              <w:rPr>
                <w:sz w:val="24"/>
                <w:szCs w:val="24"/>
              </w:rPr>
            </w:pPr>
            <w:r>
              <w:rPr>
                <w:sz w:val="24"/>
                <w:szCs w:val="24"/>
              </w:rPr>
              <w:t>12</w:t>
            </w:r>
            <w:r w:rsidR="007D4918">
              <w:rPr>
                <w:sz w:val="24"/>
                <w:szCs w:val="24"/>
              </w:rPr>
              <w:t>/19</w:t>
            </w:r>
          </w:p>
        </w:tc>
        <w:tc>
          <w:tcPr>
            <w:tcW w:w="1197" w:type="pct"/>
            <w:shd w:val="clear" w:color="auto" w:fill="auto"/>
          </w:tcPr>
          <w:p w14:paraId="1B0B42F7" w14:textId="4072A3FB" w:rsidR="00A57D96" w:rsidRPr="00572A99" w:rsidRDefault="00A57D96" w:rsidP="00631C44">
            <w:pPr>
              <w:tabs>
                <w:tab w:val="right" w:pos="851"/>
              </w:tabs>
              <w:jc w:val="both"/>
              <w:rPr>
                <w:sz w:val="24"/>
                <w:szCs w:val="24"/>
              </w:rPr>
            </w:pPr>
            <w:r w:rsidRPr="00572A99">
              <w:rPr>
                <w:sz w:val="24"/>
                <w:szCs w:val="24"/>
              </w:rPr>
              <w:t>Оценивается работа по осуществлени</w:t>
            </w:r>
            <w:r w:rsidR="00631C44">
              <w:rPr>
                <w:sz w:val="24"/>
                <w:szCs w:val="24"/>
              </w:rPr>
              <w:t>ю</w:t>
            </w:r>
            <w:r w:rsidRPr="00572A99">
              <w:rPr>
                <w:sz w:val="24"/>
                <w:szCs w:val="24"/>
              </w:rPr>
              <w:t xml:space="preserve"> маркетинга города. Разработка макета маркетинговой стратегии</w:t>
            </w:r>
          </w:p>
        </w:tc>
      </w:tr>
      <w:tr w:rsidR="00572A99" w:rsidRPr="00572A99" w14:paraId="532F17EC" w14:textId="77777777" w:rsidTr="00631C44">
        <w:tc>
          <w:tcPr>
            <w:tcW w:w="267" w:type="pct"/>
            <w:shd w:val="clear" w:color="auto" w:fill="auto"/>
          </w:tcPr>
          <w:p w14:paraId="641EF48A" w14:textId="77777777" w:rsidR="003C3C18" w:rsidRPr="00572A99" w:rsidRDefault="003C3C18" w:rsidP="00F95658">
            <w:pPr>
              <w:tabs>
                <w:tab w:val="right" w:pos="851"/>
              </w:tabs>
              <w:ind w:firstLine="709"/>
              <w:jc w:val="both"/>
              <w:rPr>
                <w:sz w:val="24"/>
                <w:szCs w:val="24"/>
              </w:rPr>
            </w:pPr>
          </w:p>
        </w:tc>
        <w:tc>
          <w:tcPr>
            <w:tcW w:w="857" w:type="pct"/>
            <w:shd w:val="clear" w:color="auto" w:fill="auto"/>
          </w:tcPr>
          <w:p w14:paraId="12982E99" w14:textId="77777777" w:rsidR="003C3C18" w:rsidRPr="00572A99" w:rsidRDefault="003C3C18" w:rsidP="00697B17">
            <w:pPr>
              <w:tabs>
                <w:tab w:val="right" w:pos="851"/>
              </w:tabs>
              <w:jc w:val="both"/>
              <w:rPr>
                <w:sz w:val="24"/>
                <w:szCs w:val="24"/>
              </w:rPr>
            </w:pPr>
            <w:r w:rsidRPr="00572A99">
              <w:rPr>
                <w:sz w:val="24"/>
                <w:szCs w:val="24"/>
              </w:rPr>
              <w:t xml:space="preserve">В целом по </w:t>
            </w:r>
            <w:r w:rsidRPr="00572A99">
              <w:rPr>
                <w:sz w:val="24"/>
                <w:szCs w:val="24"/>
              </w:rPr>
              <w:lastRenderedPageBreak/>
              <w:t xml:space="preserve">дисциплине </w:t>
            </w:r>
          </w:p>
        </w:tc>
        <w:tc>
          <w:tcPr>
            <w:tcW w:w="410" w:type="pct"/>
            <w:shd w:val="clear" w:color="auto" w:fill="auto"/>
          </w:tcPr>
          <w:p w14:paraId="73405C9A" w14:textId="36F6CE9D" w:rsidR="003C3C18" w:rsidRPr="00572A99" w:rsidRDefault="001C5508" w:rsidP="007622B7">
            <w:pPr>
              <w:tabs>
                <w:tab w:val="right" w:pos="851"/>
              </w:tabs>
              <w:jc w:val="center"/>
              <w:rPr>
                <w:sz w:val="24"/>
                <w:szCs w:val="24"/>
              </w:rPr>
            </w:pPr>
            <w:r>
              <w:rPr>
                <w:sz w:val="24"/>
                <w:szCs w:val="24"/>
              </w:rPr>
              <w:lastRenderedPageBreak/>
              <w:t>108</w:t>
            </w:r>
          </w:p>
        </w:tc>
        <w:tc>
          <w:tcPr>
            <w:tcW w:w="468" w:type="pct"/>
            <w:shd w:val="clear" w:color="auto" w:fill="auto"/>
          </w:tcPr>
          <w:p w14:paraId="072D628E" w14:textId="60B4E0BD" w:rsidR="003C3C18" w:rsidRPr="00572A99" w:rsidRDefault="00F356E0" w:rsidP="007622B7">
            <w:pPr>
              <w:tabs>
                <w:tab w:val="right" w:pos="851"/>
              </w:tabs>
              <w:jc w:val="center"/>
              <w:rPr>
                <w:sz w:val="24"/>
                <w:szCs w:val="24"/>
              </w:rPr>
            </w:pPr>
            <w:r>
              <w:rPr>
                <w:sz w:val="24"/>
                <w:szCs w:val="24"/>
              </w:rPr>
              <w:t>30</w:t>
            </w:r>
            <w:r w:rsidR="007D4918">
              <w:rPr>
                <w:sz w:val="24"/>
                <w:szCs w:val="24"/>
              </w:rPr>
              <w:t>/14</w:t>
            </w:r>
          </w:p>
        </w:tc>
        <w:tc>
          <w:tcPr>
            <w:tcW w:w="466" w:type="pct"/>
            <w:shd w:val="clear" w:color="auto" w:fill="auto"/>
          </w:tcPr>
          <w:p w14:paraId="732A968F" w14:textId="2DDB5258" w:rsidR="003C3C18" w:rsidRPr="00572A99" w:rsidRDefault="00F356E0" w:rsidP="007622B7">
            <w:pPr>
              <w:tabs>
                <w:tab w:val="right" w:pos="851"/>
              </w:tabs>
              <w:jc w:val="center"/>
              <w:rPr>
                <w:sz w:val="24"/>
                <w:szCs w:val="24"/>
              </w:rPr>
            </w:pPr>
            <w:r>
              <w:rPr>
                <w:sz w:val="24"/>
                <w:szCs w:val="24"/>
              </w:rPr>
              <w:t>10</w:t>
            </w:r>
            <w:r w:rsidR="007D4918">
              <w:rPr>
                <w:sz w:val="24"/>
                <w:szCs w:val="24"/>
              </w:rPr>
              <w:t>/4</w:t>
            </w:r>
          </w:p>
        </w:tc>
        <w:tc>
          <w:tcPr>
            <w:tcW w:w="734" w:type="pct"/>
            <w:shd w:val="clear" w:color="auto" w:fill="auto"/>
          </w:tcPr>
          <w:p w14:paraId="43DED5E6" w14:textId="418C733E" w:rsidR="003C3C18" w:rsidRPr="00572A99" w:rsidRDefault="00F356E0" w:rsidP="007622B7">
            <w:pPr>
              <w:tabs>
                <w:tab w:val="right" w:pos="851"/>
              </w:tabs>
              <w:jc w:val="center"/>
              <w:rPr>
                <w:sz w:val="24"/>
                <w:szCs w:val="24"/>
              </w:rPr>
            </w:pPr>
            <w:r>
              <w:rPr>
                <w:sz w:val="24"/>
                <w:szCs w:val="24"/>
              </w:rPr>
              <w:t>20</w:t>
            </w:r>
            <w:r w:rsidR="007D4918">
              <w:rPr>
                <w:sz w:val="24"/>
                <w:szCs w:val="24"/>
              </w:rPr>
              <w:t>/10</w:t>
            </w:r>
          </w:p>
        </w:tc>
        <w:tc>
          <w:tcPr>
            <w:tcW w:w="601" w:type="pct"/>
            <w:shd w:val="clear" w:color="auto" w:fill="auto"/>
          </w:tcPr>
          <w:p w14:paraId="56C0AC66" w14:textId="20748A10" w:rsidR="003C3C18" w:rsidRPr="00572A99" w:rsidRDefault="00F356E0" w:rsidP="007622B7">
            <w:pPr>
              <w:tabs>
                <w:tab w:val="right" w:pos="851"/>
              </w:tabs>
              <w:jc w:val="center"/>
              <w:rPr>
                <w:sz w:val="24"/>
                <w:szCs w:val="24"/>
              </w:rPr>
            </w:pPr>
            <w:r>
              <w:rPr>
                <w:sz w:val="24"/>
                <w:szCs w:val="24"/>
              </w:rPr>
              <w:t>78</w:t>
            </w:r>
            <w:r w:rsidR="007D4918">
              <w:rPr>
                <w:sz w:val="24"/>
                <w:szCs w:val="24"/>
              </w:rPr>
              <w:t>/94</w:t>
            </w:r>
          </w:p>
        </w:tc>
        <w:tc>
          <w:tcPr>
            <w:tcW w:w="1197" w:type="pct"/>
            <w:shd w:val="clear" w:color="auto" w:fill="auto"/>
          </w:tcPr>
          <w:p w14:paraId="38A2A8B6" w14:textId="6BEDDEAE" w:rsidR="003C3C18" w:rsidRPr="00572A99" w:rsidRDefault="003C3C18" w:rsidP="00697B17">
            <w:pPr>
              <w:tabs>
                <w:tab w:val="right" w:pos="851"/>
              </w:tabs>
              <w:jc w:val="both"/>
              <w:rPr>
                <w:sz w:val="24"/>
                <w:szCs w:val="24"/>
              </w:rPr>
            </w:pPr>
            <w:r w:rsidRPr="00572A99">
              <w:rPr>
                <w:sz w:val="24"/>
                <w:szCs w:val="24"/>
              </w:rPr>
              <w:t xml:space="preserve">Согласно учебному </w:t>
            </w:r>
            <w:r w:rsidRPr="00572A99">
              <w:rPr>
                <w:sz w:val="24"/>
                <w:szCs w:val="24"/>
              </w:rPr>
              <w:lastRenderedPageBreak/>
              <w:t>плану:</w:t>
            </w:r>
            <w:r w:rsidR="007622B7" w:rsidRPr="00572A99">
              <w:rPr>
                <w:sz w:val="24"/>
                <w:szCs w:val="24"/>
              </w:rPr>
              <w:t xml:space="preserve"> контрольная работа</w:t>
            </w:r>
          </w:p>
        </w:tc>
      </w:tr>
      <w:tr w:rsidR="00572A99" w:rsidRPr="00572A99" w14:paraId="150938F0" w14:textId="77777777" w:rsidTr="00631C44">
        <w:tc>
          <w:tcPr>
            <w:tcW w:w="267" w:type="pct"/>
            <w:shd w:val="clear" w:color="auto" w:fill="auto"/>
          </w:tcPr>
          <w:p w14:paraId="50B58F5A" w14:textId="77777777" w:rsidR="003C3C18" w:rsidRPr="00572A99" w:rsidRDefault="003C3C18" w:rsidP="00F95658">
            <w:pPr>
              <w:tabs>
                <w:tab w:val="right" w:pos="851"/>
              </w:tabs>
              <w:ind w:firstLine="709"/>
              <w:jc w:val="both"/>
              <w:rPr>
                <w:sz w:val="24"/>
                <w:szCs w:val="24"/>
              </w:rPr>
            </w:pPr>
          </w:p>
        </w:tc>
        <w:tc>
          <w:tcPr>
            <w:tcW w:w="857" w:type="pct"/>
            <w:shd w:val="clear" w:color="auto" w:fill="auto"/>
          </w:tcPr>
          <w:p w14:paraId="604948A2" w14:textId="77777777" w:rsidR="003C3C18" w:rsidRPr="00572A99" w:rsidRDefault="003C3C18" w:rsidP="00697B17">
            <w:pPr>
              <w:tabs>
                <w:tab w:val="right" w:pos="851"/>
              </w:tabs>
              <w:jc w:val="both"/>
              <w:rPr>
                <w:sz w:val="24"/>
                <w:szCs w:val="24"/>
              </w:rPr>
            </w:pPr>
            <w:r w:rsidRPr="00572A99">
              <w:rPr>
                <w:sz w:val="24"/>
                <w:szCs w:val="24"/>
              </w:rPr>
              <w:t>Итого в %</w:t>
            </w:r>
          </w:p>
        </w:tc>
        <w:tc>
          <w:tcPr>
            <w:tcW w:w="410" w:type="pct"/>
            <w:shd w:val="clear" w:color="auto" w:fill="auto"/>
          </w:tcPr>
          <w:p w14:paraId="76745FFE" w14:textId="1CB3212C" w:rsidR="003C3C18" w:rsidRPr="00572A99" w:rsidRDefault="00F356E0" w:rsidP="007622B7">
            <w:pPr>
              <w:tabs>
                <w:tab w:val="right" w:pos="851"/>
              </w:tabs>
              <w:jc w:val="center"/>
              <w:rPr>
                <w:sz w:val="24"/>
                <w:szCs w:val="24"/>
              </w:rPr>
            </w:pPr>
            <w:r>
              <w:rPr>
                <w:sz w:val="24"/>
                <w:szCs w:val="24"/>
              </w:rPr>
              <w:t>100</w:t>
            </w:r>
          </w:p>
        </w:tc>
        <w:tc>
          <w:tcPr>
            <w:tcW w:w="468" w:type="pct"/>
            <w:shd w:val="clear" w:color="auto" w:fill="auto"/>
          </w:tcPr>
          <w:p w14:paraId="699377C0" w14:textId="2D1CFE6F" w:rsidR="003C3C18" w:rsidRPr="00572A99" w:rsidRDefault="00F356E0" w:rsidP="007622B7">
            <w:pPr>
              <w:tabs>
                <w:tab w:val="right" w:pos="851"/>
              </w:tabs>
              <w:jc w:val="center"/>
              <w:rPr>
                <w:sz w:val="24"/>
                <w:szCs w:val="24"/>
              </w:rPr>
            </w:pPr>
            <w:r>
              <w:rPr>
                <w:sz w:val="24"/>
                <w:szCs w:val="24"/>
              </w:rPr>
              <w:t>28</w:t>
            </w:r>
            <w:r w:rsidR="007338CC">
              <w:rPr>
                <w:sz w:val="24"/>
                <w:szCs w:val="24"/>
              </w:rPr>
              <w:t>/13</w:t>
            </w:r>
          </w:p>
        </w:tc>
        <w:tc>
          <w:tcPr>
            <w:tcW w:w="466" w:type="pct"/>
            <w:shd w:val="clear" w:color="auto" w:fill="auto"/>
          </w:tcPr>
          <w:p w14:paraId="5965F0EB" w14:textId="21802C9B" w:rsidR="003C3C18" w:rsidRPr="00572A99" w:rsidRDefault="00631C44" w:rsidP="00631C44">
            <w:pPr>
              <w:tabs>
                <w:tab w:val="right" w:pos="851"/>
              </w:tabs>
              <w:jc w:val="center"/>
              <w:rPr>
                <w:sz w:val="24"/>
                <w:szCs w:val="24"/>
              </w:rPr>
            </w:pPr>
            <w:r>
              <w:rPr>
                <w:sz w:val="24"/>
                <w:szCs w:val="24"/>
              </w:rPr>
              <w:t>33/29</w:t>
            </w:r>
          </w:p>
        </w:tc>
        <w:tc>
          <w:tcPr>
            <w:tcW w:w="734" w:type="pct"/>
            <w:shd w:val="clear" w:color="auto" w:fill="auto"/>
          </w:tcPr>
          <w:p w14:paraId="36D83DFD" w14:textId="4F3ACEE4" w:rsidR="003C3C18" w:rsidRPr="00572A99" w:rsidRDefault="00631C44" w:rsidP="007622B7">
            <w:pPr>
              <w:tabs>
                <w:tab w:val="right" w:pos="851"/>
              </w:tabs>
              <w:jc w:val="center"/>
              <w:rPr>
                <w:sz w:val="24"/>
                <w:szCs w:val="24"/>
              </w:rPr>
            </w:pPr>
            <w:r>
              <w:rPr>
                <w:sz w:val="24"/>
                <w:szCs w:val="24"/>
              </w:rPr>
              <w:t>67/71</w:t>
            </w:r>
          </w:p>
        </w:tc>
        <w:tc>
          <w:tcPr>
            <w:tcW w:w="601" w:type="pct"/>
            <w:shd w:val="clear" w:color="auto" w:fill="auto"/>
          </w:tcPr>
          <w:p w14:paraId="20CEEBDA" w14:textId="2AD19428" w:rsidR="003C3C18" w:rsidRPr="00572A99" w:rsidRDefault="00F356E0" w:rsidP="007622B7">
            <w:pPr>
              <w:tabs>
                <w:tab w:val="right" w:pos="851"/>
              </w:tabs>
              <w:jc w:val="center"/>
              <w:rPr>
                <w:sz w:val="24"/>
                <w:szCs w:val="24"/>
              </w:rPr>
            </w:pPr>
            <w:r>
              <w:rPr>
                <w:sz w:val="24"/>
                <w:szCs w:val="24"/>
              </w:rPr>
              <w:t>72</w:t>
            </w:r>
            <w:r w:rsidR="007338CC">
              <w:rPr>
                <w:sz w:val="24"/>
                <w:szCs w:val="24"/>
              </w:rPr>
              <w:t>/87</w:t>
            </w:r>
          </w:p>
        </w:tc>
        <w:tc>
          <w:tcPr>
            <w:tcW w:w="1197" w:type="pct"/>
            <w:shd w:val="clear" w:color="auto" w:fill="auto"/>
          </w:tcPr>
          <w:p w14:paraId="3D3AD4F9" w14:textId="77777777" w:rsidR="003C3C18" w:rsidRPr="00572A99" w:rsidRDefault="003C3C18" w:rsidP="00F95658">
            <w:pPr>
              <w:tabs>
                <w:tab w:val="right" w:pos="851"/>
              </w:tabs>
              <w:ind w:firstLine="709"/>
              <w:jc w:val="both"/>
              <w:rPr>
                <w:sz w:val="24"/>
                <w:szCs w:val="24"/>
              </w:rPr>
            </w:pPr>
          </w:p>
        </w:tc>
      </w:tr>
    </w:tbl>
    <w:p w14:paraId="535362BB" w14:textId="77777777" w:rsidR="007622B7" w:rsidRPr="00572A99" w:rsidRDefault="007622B7" w:rsidP="007622B7">
      <w:pPr>
        <w:rPr>
          <w:sz w:val="28"/>
          <w:szCs w:val="28"/>
        </w:rPr>
      </w:pPr>
    </w:p>
    <w:p w14:paraId="3B2B2525" w14:textId="77777777" w:rsidR="00724F1D" w:rsidRPr="00572A99" w:rsidRDefault="00C52F7B" w:rsidP="007622B7">
      <w:pPr>
        <w:pStyle w:val="ab"/>
        <w:ind w:firstLine="709"/>
        <w:jc w:val="both"/>
        <w:outlineLvl w:val="1"/>
        <w:rPr>
          <w:szCs w:val="28"/>
        </w:rPr>
      </w:pPr>
      <w:bookmarkStart w:id="8" w:name="_Toc121650008"/>
      <w:r w:rsidRPr="00572A99">
        <w:rPr>
          <w:szCs w:val="28"/>
        </w:rPr>
        <w:t>5.</w:t>
      </w:r>
      <w:r w:rsidR="00FB19BE" w:rsidRPr="00572A99">
        <w:rPr>
          <w:szCs w:val="28"/>
        </w:rPr>
        <w:t>3</w:t>
      </w:r>
      <w:r w:rsidR="00024EEA" w:rsidRPr="00572A99">
        <w:rPr>
          <w:szCs w:val="28"/>
        </w:rPr>
        <w:t xml:space="preserve">. Содержание </w:t>
      </w:r>
      <w:r w:rsidR="00C63B2E" w:rsidRPr="00572A99">
        <w:rPr>
          <w:szCs w:val="28"/>
        </w:rPr>
        <w:t xml:space="preserve">семинаров, </w:t>
      </w:r>
      <w:r w:rsidRPr="00572A99">
        <w:rPr>
          <w:szCs w:val="28"/>
        </w:rPr>
        <w:t xml:space="preserve">практических </w:t>
      </w:r>
      <w:r w:rsidR="00C63B2E" w:rsidRPr="00572A99">
        <w:rPr>
          <w:szCs w:val="28"/>
        </w:rPr>
        <w:t>занятий</w:t>
      </w:r>
      <w:bookmarkEnd w:id="8"/>
      <w:r w:rsidRPr="00572A99">
        <w:rPr>
          <w:szCs w:val="28"/>
        </w:rPr>
        <w:t xml:space="preserve"> </w:t>
      </w:r>
    </w:p>
    <w:tbl>
      <w:tblPr>
        <w:tblStyle w:val="a8"/>
        <w:tblW w:w="0" w:type="auto"/>
        <w:tblLook w:val="04A0" w:firstRow="1" w:lastRow="0" w:firstColumn="1" w:lastColumn="0" w:noHBand="0" w:noVBand="1"/>
      </w:tblPr>
      <w:tblGrid>
        <w:gridCol w:w="2340"/>
        <w:gridCol w:w="5083"/>
        <w:gridCol w:w="2772"/>
      </w:tblGrid>
      <w:tr w:rsidR="00572A99" w:rsidRPr="00572A99" w14:paraId="1A549349" w14:textId="77777777" w:rsidTr="007622B7">
        <w:tc>
          <w:tcPr>
            <w:tcW w:w="2340" w:type="dxa"/>
          </w:tcPr>
          <w:p w14:paraId="70905926" w14:textId="77777777" w:rsidR="002A2809" w:rsidRPr="00572A99" w:rsidRDefault="002A2809" w:rsidP="007622B7">
            <w:pPr>
              <w:rPr>
                <w:b/>
                <w:sz w:val="24"/>
                <w:szCs w:val="24"/>
              </w:rPr>
            </w:pPr>
            <w:r w:rsidRPr="00572A99">
              <w:rPr>
                <w:b/>
                <w:sz w:val="24"/>
                <w:szCs w:val="24"/>
              </w:rPr>
              <w:t>Наименование тем</w:t>
            </w:r>
            <w:r w:rsidR="00596CE9" w:rsidRPr="00572A99">
              <w:rPr>
                <w:b/>
                <w:sz w:val="24"/>
                <w:szCs w:val="24"/>
              </w:rPr>
              <w:t xml:space="preserve"> (разделов)</w:t>
            </w:r>
            <w:r w:rsidRPr="00572A99">
              <w:rPr>
                <w:b/>
                <w:sz w:val="24"/>
                <w:szCs w:val="24"/>
              </w:rPr>
              <w:t xml:space="preserve"> дисциплины</w:t>
            </w:r>
          </w:p>
        </w:tc>
        <w:tc>
          <w:tcPr>
            <w:tcW w:w="5083" w:type="dxa"/>
          </w:tcPr>
          <w:p w14:paraId="0D243962" w14:textId="79022B25" w:rsidR="002A2809" w:rsidRPr="00572A99" w:rsidRDefault="00D763C2" w:rsidP="007622B7">
            <w:pPr>
              <w:rPr>
                <w:b/>
                <w:sz w:val="24"/>
                <w:szCs w:val="24"/>
              </w:rPr>
            </w:pPr>
            <w:r w:rsidRPr="00572A99">
              <w:rPr>
                <w:b/>
                <w:sz w:val="24"/>
                <w:szCs w:val="24"/>
              </w:rPr>
              <w:t>Перечень вопросов для обсуждения на семинар</w:t>
            </w:r>
            <w:r w:rsidR="004A750B" w:rsidRPr="00572A99">
              <w:rPr>
                <w:b/>
                <w:sz w:val="24"/>
                <w:szCs w:val="24"/>
              </w:rPr>
              <w:t>ах</w:t>
            </w:r>
            <w:r w:rsidRPr="00572A99">
              <w:rPr>
                <w:b/>
                <w:sz w:val="24"/>
                <w:szCs w:val="24"/>
              </w:rPr>
              <w:t>, практических занятиях,</w:t>
            </w:r>
            <w:r w:rsidR="002A2809" w:rsidRPr="00572A99">
              <w:rPr>
                <w:b/>
                <w:sz w:val="24"/>
                <w:szCs w:val="24"/>
              </w:rPr>
              <w:t xml:space="preserve"> рекомендуемые источники из разделов 8,9 (указывается раздел и порядковый номер источника)</w:t>
            </w:r>
          </w:p>
        </w:tc>
        <w:tc>
          <w:tcPr>
            <w:tcW w:w="2772" w:type="dxa"/>
          </w:tcPr>
          <w:p w14:paraId="41BA1215" w14:textId="77777777" w:rsidR="002A2809" w:rsidRPr="00572A99" w:rsidRDefault="002A2809" w:rsidP="007622B7">
            <w:pPr>
              <w:rPr>
                <w:b/>
                <w:sz w:val="24"/>
                <w:szCs w:val="24"/>
              </w:rPr>
            </w:pPr>
            <w:r w:rsidRPr="00572A99">
              <w:rPr>
                <w:b/>
                <w:sz w:val="24"/>
                <w:szCs w:val="24"/>
              </w:rPr>
              <w:t>Формы проведения занятий</w:t>
            </w:r>
          </w:p>
        </w:tc>
      </w:tr>
      <w:tr w:rsidR="00572A99" w:rsidRPr="00572A99" w14:paraId="31F60702" w14:textId="77777777" w:rsidTr="007622B7">
        <w:tc>
          <w:tcPr>
            <w:tcW w:w="2340" w:type="dxa"/>
          </w:tcPr>
          <w:p w14:paraId="39A32153" w14:textId="2DA52FAC" w:rsidR="007622B7" w:rsidRPr="00572A99" w:rsidRDefault="007622B7" w:rsidP="007622B7">
            <w:pPr>
              <w:rPr>
                <w:sz w:val="28"/>
                <w:szCs w:val="28"/>
              </w:rPr>
            </w:pPr>
            <w:r w:rsidRPr="00572A99">
              <w:rPr>
                <w:sz w:val="24"/>
                <w:szCs w:val="24"/>
              </w:rPr>
              <w:t>Тема 1.  Теоретические основы дисциплины «Управления экономикой города»</w:t>
            </w:r>
          </w:p>
        </w:tc>
        <w:tc>
          <w:tcPr>
            <w:tcW w:w="5083" w:type="dxa"/>
          </w:tcPr>
          <w:p w14:paraId="3522A1DE" w14:textId="77777777" w:rsidR="007622B7" w:rsidRPr="00572A99" w:rsidRDefault="007622B7" w:rsidP="007622B7">
            <w:pPr>
              <w:ind w:left="79" w:right="132"/>
              <w:rPr>
                <w:sz w:val="24"/>
                <w:szCs w:val="24"/>
              </w:rPr>
            </w:pPr>
            <w:r w:rsidRPr="00572A99">
              <w:rPr>
                <w:sz w:val="24"/>
                <w:szCs w:val="24"/>
              </w:rPr>
              <w:t>Характеристика современного этапа урбанизации. Мировые и российские тренды. Особенности развития городов в современном мире (в целом или на примере одного – двух городов).</w:t>
            </w:r>
          </w:p>
          <w:p w14:paraId="0CA886F6" w14:textId="77777777" w:rsidR="007622B7" w:rsidRPr="00572A99" w:rsidRDefault="007622B7" w:rsidP="007622B7">
            <w:pPr>
              <w:ind w:left="79" w:right="132"/>
              <w:rPr>
                <w:b/>
                <w:sz w:val="24"/>
                <w:szCs w:val="24"/>
              </w:rPr>
            </w:pPr>
            <w:r w:rsidRPr="00572A99">
              <w:rPr>
                <w:sz w:val="24"/>
                <w:szCs w:val="24"/>
              </w:rPr>
              <w:t>Методы оценки уровня социально-экономического развития города.</w:t>
            </w:r>
          </w:p>
          <w:p w14:paraId="384E3F85" w14:textId="77777777" w:rsidR="007622B7" w:rsidRPr="00572A99" w:rsidRDefault="007622B7" w:rsidP="007622B7">
            <w:pPr>
              <w:ind w:left="79" w:right="132"/>
              <w:rPr>
                <w:sz w:val="24"/>
                <w:szCs w:val="24"/>
              </w:rPr>
            </w:pPr>
            <w:r w:rsidRPr="00572A99">
              <w:rPr>
                <w:sz w:val="24"/>
                <w:szCs w:val="24"/>
              </w:rPr>
              <w:t xml:space="preserve">Характеристика основных принципов классификации городов. Роль и значение классификации. </w:t>
            </w:r>
          </w:p>
          <w:p w14:paraId="2CE794FA" w14:textId="77777777" w:rsidR="007622B7" w:rsidRPr="00572A99" w:rsidRDefault="007622B7" w:rsidP="007622B7">
            <w:pPr>
              <w:ind w:left="79" w:right="132"/>
              <w:rPr>
                <w:sz w:val="24"/>
                <w:szCs w:val="24"/>
              </w:rPr>
            </w:pPr>
            <w:r w:rsidRPr="00572A99">
              <w:rPr>
                <w:sz w:val="24"/>
                <w:szCs w:val="24"/>
              </w:rPr>
              <w:t>Средства и возможности, используемые органами власти в целях оптимизации управленческих решений, связанных с развитием городов.</w:t>
            </w:r>
          </w:p>
          <w:p w14:paraId="4B4B157C" w14:textId="77777777" w:rsidR="007622B7" w:rsidRPr="00572A99" w:rsidRDefault="007622B7" w:rsidP="007622B7">
            <w:pPr>
              <w:tabs>
                <w:tab w:val="left" w:pos="0"/>
              </w:tabs>
              <w:ind w:left="79" w:right="132"/>
              <w:rPr>
                <w:b/>
                <w:sz w:val="24"/>
                <w:szCs w:val="24"/>
              </w:rPr>
            </w:pPr>
            <w:r w:rsidRPr="00572A99">
              <w:rPr>
                <w:b/>
                <w:sz w:val="24"/>
                <w:szCs w:val="24"/>
              </w:rPr>
              <w:t>Рекомендуемые источники:</w:t>
            </w:r>
          </w:p>
          <w:p w14:paraId="424243C5" w14:textId="2A808FB8" w:rsidR="007622B7" w:rsidRPr="00572A99" w:rsidRDefault="007622B7" w:rsidP="00631C44">
            <w:pPr>
              <w:pStyle w:val="a6"/>
              <w:ind w:left="79" w:right="132"/>
              <w:rPr>
                <w:sz w:val="28"/>
                <w:szCs w:val="28"/>
              </w:rPr>
            </w:pPr>
            <w:r w:rsidRPr="00572A99">
              <w:rPr>
                <w:sz w:val="24"/>
                <w:szCs w:val="24"/>
              </w:rPr>
              <w:t xml:space="preserve">Раздел 8: 1, 5, 6, 8, </w:t>
            </w:r>
            <w:r w:rsidRPr="00572A99">
              <w:rPr>
                <w:sz w:val="24"/>
                <w:szCs w:val="24"/>
                <w:lang w:val="en-US"/>
              </w:rPr>
              <w:t>9</w:t>
            </w:r>
            <w:r w:rsidR="00631C44">
              <w:rPr>
                <w:sz w:val="24"/>
                <w:szCs w:val="24"/>
              </w:rPr>
              <w:t xml:space="preserve"> </w:t>
            </w:r>
            <w:r w:rsidRPr="00572A99">
              <w:rPr>
                <w:sz w:val="24"/>
                <w:szCs w:val="24"/>
              </w:rPr>
              <w:t xml:space="preserve">Раздел 9 </w:t>
            </w:r>
          </w:p>
        </w:tc>
        <w:tc>
          <w:tcPr>
            <w:tcW w:w="2772" w:type="dxa"/>
          </w:tcPr>
          <w:p w14:paraId="7472BFF3" w14:textId="77777777" w:rsidR="007622B7" w:rsidRPr="00572A99" w:rsidRDefault="007622B7" w:rsidP="007622B7">
            <w:pPr>
              <w:tabs>
                <w:tab w:val="left" w:pos="132"/>
                <w:tab w:val="left" w:pos="498"/>
              </w:tabs>
              <w:rPr>
                <w:sz w:val="24"/>
                <w:szCs w:val="24"/>
              </w:rPr>
            </w:pPr>
            <w:r w:rsidRPr="00572A99">
              <w:rPr>
                <w:sz w:val="24"/>
                <w:szCs w:val="24"/>
              </w:rPr>
              <w:t xml:space="preserve">Ответы на вопросы по презентуемому материалу; </w:t>
            </w:r>
          </w:p>
          <w:p w14:paraId="032EB583" w14:textId="713AD439" w:rsidR="007622B7" w:rsidRPr="00572A99" w:rsidRDefault="007622B7" w:rsidP="007622B7">
            <w:pPr>
              <w:rPr>
                <w:sz w:val="28"/>
                <w:szCs w:val="28"/>
              </w:rPr>
            </w:pPr>
            <w:r w:rsidRPr="00572A99">
              <w:rPr>
                <w:sz w:val="24"/>
                <w:szCs w:val="24"/>
              </w:rPr>
              <w:t>Оценка аргументированности позиции в дискуссии.</w:t>
            </w:r>
          </w:p>
        </w:tc>
      </w:tr>
      <w:tr w:rsidR="00572A99" w:rsidRPr="00572A99" w14:paraId="7BFEE397" w14:textId="77777777" w:rsidTr="007622B7">
        <w:tc>
          <w:tcPr>
            <w:tcW w:w="2340" w:type="dxa"/>
          </w:tcPr>
          <w:p w14:paraId="58FE1682" w14:textId="53703A7C" w:rsidR="007622B7" w:rsidRPr="00572A99" w:rsidRDefault="007622B7" w:rsidP="007622B7">
            <w:pPr>
              <w:rPr>
                <w:sz w:val="28"/>
                <w:szCs w:val="28"/>
              </w:rPr>
            </w:pPr>
            <w:r w:rsidRPr="00572A99">
              <w:rPr>
                <w:sz w:val="24"/>
                <w:szCs w:val="24"/>
              </w:rPr>
              <w:t xml:space="preserve">Тема 2. </w:t>
            </w:r>
            <w:proofErr w:type="spellStart"/>
            <w:r w:rsidRPr="00572A99">
              <w:rPr>
                <w:sz w:val="24"/>
                <w:szCs w:val="24"/>
              </w:rPr>
              <w:t>Градорегулирование</w:t>
            </w:r>
            <w:proofErr w:type="spellEnd"/>
            <w:r w:rsidRPr="00572A99">
              <w:rPr>
                <w:sz w:val="24"/>
                <w:szCs w:val="24"/>
              </w:rPr>
              <w:t xml:space="preserve"> как метод управления развитием территории города</w:t>
            </w:r>
          </w:p>
        </w:tc>
        <w:tc>
          <w:tcPr>
            <w:tcW w:w="5083" w:type="dxa"/>
          </w:tcPr>
          <w:p w14:paraId="13808C6E" w14:textId="77777777" w:rsidR="007622B7" w:rsidRPr="00572A99" w:rsidRDefault="007622B7" w:rsidP="007622B7">
            <w:pPr>
              <w:tabs>
                <w:tab w:val="left" w:pos="631"/>
              </w:tabs>
              <w:rPr>
                <w:sz w:val="24"/>
                <w:szCs w:val="24"/>
              </w:rPr>
            </w:pPr>
            <w:r w:rsidRPr="00572A99">
              <w:rPr>
                <w:bCs/>
                <w:sz w:val="24"/>
                <w:szCs w:val="24"/>
              </w:rPr>
              <w:t xml:space="preserve">Градостроительная документация как компонент структуры </w:t>
            </w:r>
            <w:proofErr w:type="spellStart"/>
            <w:r w:rsidRPr="00572A99">
              <w:rPr>
                <w:bCs/>
                <w:sz w:val="24"/>
                <w:szCs w:val="24"/>
              </w:rPr>
              <w:t>градорегулирования</w:t>
            </w:r>
            <w:proofErr w:type="spellEnd"/>
          </w:p>
          <w:p w14:paraId="45980238" w14:textId="77777777" w:rsidR="007622B7" w:rsidRPr="00572A99" w:rsidRDefault="007622B7" w:rsidP="007622B7">
            <w:pPr>
              <w:tabs>
                <w:tab w:val="left" w:pos="0"/>
              </w:tabs>
              <w:ind w:left="79" w:right="132"/>
              <w:rPr>
                <w:b/>
                <w:sz w:val="24"/>
                <w:szCs w:val="24"/>
              </w:rPr>
            </w:pPr>
            <w:r w:rsidRPr="00572A99">
              <w:rPr>
                <w:b/>
                <w:sz w:val="24"/>
                <w:szCs w:val="24"/>
              </w:rPr>
              <w:t>Рекомендуемые источники:</w:t>
            </w:r>
          </w:p>
          <w:p w14:paraId="26B26C2B" w14:textId="05C0EDBA" w:rsidR="007622B7" w:rsidRPr="00572A99" w:rsidRDefault="007622B7" w:rsidP="00631C44">
            <w:pPr>
              <w:pStyle w:val="a6"/>
              <w:ind w:left="79" w:right="132"/>
              <w:rPr>
                <w:sz w:val="28"/>
                <w:szCs w:val="28"/>
              </w:rPr>
            </w:pPr>
            <w:r w:rsidRPr="00572A99">
              <w:rPr>
                <w:sz w:val="24"/>
                <w:szCs w:val="24"/>
              </w:rPr>
              <w:t>Раздел 8: 2, 4, 5, 6, 11, 12</w:t>
            </w:r>
            <w:r w:rsidR="00631C44">
              <w:rPr>
                <w:sz w:val="24"/>
                <w:szCs w:val="24"/>
              </w:rPr>
              <w:t xml:space="preserve"> </w:t>
            </w:r>
            <w:r w:rsidRPr="00572A99">
              <w:rPr>
                <w:sz w:val="24"/>
                <w:szCs w:val="24"/>
              </w:rPr>
              <w:t>Раздел 9</w:t>
            </w:r>
          </w:p>
        </w:tc>
        <w:tc>
          <w:tcPr>
            <w:tcW w:w="2772" w:type="dxa"/>
          </w:tcPr>
          <w:p w14:paraId="25EC7986" w14:textId="24AC63FB" w:rsidR="007622B7" w:rsidRPr="00572A99" w:rsidRDefault="007622B7" w:rsidP="007622B7">
            <w:pPr>
              <w:rPr>
                <w:sz w:val="28"/>
                <w:szCs w:val="28"/>
              </w:rPr>
            </w:pPr>
            <w:r w:rsidRPr="00572A99">
              <w:rPr>
                <w:sz w:val="24"/>
                <w:szCs w:val="24"/>
              </w:rPr>
              <w:t>Оценка умения работать с нормативной правовой базой по градостроительной политике, путем разбора конкретных ситуаций</w:t>
            </w:r>
          </w:p>
        </w:tc>
      </w:tr>
      <w:tr w:rsidR="00572A99" w:rsidRPr="00572A99" w14:paraId="57A5A983" w14:textId="77777777" w:rsidTr="007622B7">
        <w:tc>
          <w:tcPr>
            <w:tcW w:w="2340" w:type="dxa"/>
          </w:tcPr>
          <w:p w14:paraId="0900B26A" w14:textId="040DDD7C" w:rsidR="007622B7" w:rsidRPr="00572A99" w:rsidRDefault="007622B7" w:rsidP="007622B7">
            <w:pPr>
              <w:rPr>
                <w:sz w:val="28"/>
                <w:szCs w:val="28"/>
              </w:rPr>
            </w:pPr>
            <w:r w:rsidRPr="00572A99">
              <w:rPr>
                <w:sz w:val="24"/>
                <w:szCs w:val="24"/>
              </w:rPr>
              <w:t>Тема 3.  Рынок земли и недвижимости в городской экономике</w:t>
            </w:r>
          </w:p>
        </w:tc>
        <w:tc>
          <w:tcPr>
            <w:tcW w:w="5083" w:type="dxa"/>
          </w:tcPr>
          <w:p w14:paraId="22F696FF" w14:textId="77777777" w:rsidR="007622B7" w:rsidRPr="00572A99" w:rsidRDefault="007622B7" w:rsidP="007622B7">
            <w:pPr>
              <w:tabs>
                <w:tab w:val="left" w:pos="0"/>
              </w:tabs>
              <w:ind w:left="79" w:right="132"/>
              <w:rPr>
                <w:b/>
                <w:sz w:val="24"/>
                <w:szCs w:val="24"/>
              </w:rPr>
            </w:pPr>
            <w:r w:rsidRPr="00572A99">
              <w:rPr>
                <w:bCs/>
                <w:sz w:val="24"/>
                <w:szCs w:val="24"/>
              </w:rPr>
              <w:t xml:space="preserve">Схема принятия решения по управлению муниципальной недвижимостью. </w:t>
            </w:r>
            <w:r w:rsidRPr="00572A99">
              <w:rPr>
                <w:b/>
                <w:sz w:val="24"/>
                <w:szCs w:val="24"/>
              </w:rPr>
              <w:t>Рекомендуемые источники:</w:t>
            </w:r>
          </w:p>
          <w:p w14:paraId="7AC94021" w14:textId="59295081" w:rsidR="007622B7" w:rsidRPr="00572A99" w:rsidRDefault="007622B7" w:rsidP="00631C44">
            <w:pPr>
              <w:pStyle w:val="a6"/>
              <w:ind w:left="79" w:right="132"/>
              <w:rPr>
                <w:sz w:val="28"/>
                <w:szCs w:val="28"/>
              </w:rPr>
            </w:pPr>
            <w:r w:rsidRPr="00572A99">
              <w:rPr>
                <w:sz w:val="24"/>
                <w:szCs w:val="24"/>
              </w:rPr>
              <w:t>Раздел 8: 1, 3, 5, 6, 8, 11, 12</w:t>
            </w:r>
            <w:r w:rsidR="00631C44">
              <w:rPr>
                <w:sz w:val="24"/>
                <w:szCs w:val="24"/>
              </w:rPr>
              <w:t xml:space="preserve"> </w:t>
            </w:r>
            <w:r w:rsidRPr="00572A99">
              <w:rPr>
                <w:sz w:val="24"/>
                <w:szCs w:val="24"/>
              </w:rPr>
              <w:t>Раздел 9</w:t>
            </w:r>
          </w:p>
        </w:tc>
        <w:tc>
          <w:tcPr>
            <w:tcW w:w="2772" w:type="dxa"/>
          </w:tcPr>
          <w:p w14:paraId="15AE37F7" w14:textId="048465A2" w:rsidR="007622B7" w:rsidRPr="00572A99" w:rsidRDefault="007622B7" w:rsidP="007622B7">
            <w:pPr>
              <w:rPr>
                <w:sz w:val="28"/>
                <w:szCs w:val="28"/>
              </w:rPr>
            </w:pPr>
            <w:r w:rsidRPr="00572A99">
              <w:rPr>
                <w:sz w:val="24"/>
                <w:szCs w:val="24"/>
              </w:rPr>
              <w:t>Оценивается работа на круглом столе: представление материала, владение темой и пр.</w:t>
            </w:r>
          </w:p>
        </w:tc>
      </w:tr>
      <w:tr w:rsidR="00572A99" w:rsidRPr="00572A99" w14:paraId="7F5CC81B" w14:textId="77777777" w:rsidTr="007622B7">
        <w:tc>
          <w:tcPr>
            <w:tcW w:w="2340" w:type="dxa"/>
          </w:tcPr>
          <w:p w14:paraId="318C882B" w14:textId="47CB711C" w:rsidR="007622B7" w:rsidRPr="00572A99" w:rsidRDefault="007622B7" w:rsidP="007622B7">
            <w:pPr>
              <w:rPr>
                <w:sz w:val="28"/>
                <w:szCs w:val="28"/>
              </w:rPr>
            </w:pPr>
            <w:r w:rsidRPr="00572A99">
              <w:rPr>
                <w:sz w:val="24"/>
                <w:szCs w:val="24"/>
              </w:rPr>
              <w:t>Тема 4.  Инвестиционная политика города</w:t>
            </w:r>
          </w:p>
        </w:tc>
        <w:tc>
          <w:tcPr>
            <w:tcW w:w="5083" w:type="dxa"/>
          </w:tcPr>
          <w:p w14:paraId="62BF0A19" w14:textId="77777777" w:rsidR="007622B7" w:rsidRPr="00572A99" w:rsidRDefault="007622B7" w:rsidP="007622B7">
            <w:pPr>
              <w:ind w:left="111"/>
              <w:rPr>
                <w:sz w:val="24"/>
                <w:szCs w:val="24"/>
              </w:rPr>
            </w:pPr>
            <w:r w:rsidRPr="00572A99">
              <w:rPr>
                <w:sz w:val="24"/>
                <w:szCs w:val="24"/>
              </w:rPr>
              <w:t>Факторы, влияющие на инвестиционную привлекательность города. Пути повышения инвестиционной привлекательности города. Инвестиционный паспорт города.</w:t>
            </w:r>
          </w:p>
          <w:p w14:paraId="55F3537F" w14:textId="77777777" w:rsidR="007622B7" w:rsidRPr="00572A99" w:rsidRDefault="007622B7" w:rsidP="007622B7">
            <w:pPr>
              <w:tabs>
                <w:tab w:val="left" w:pos="0"/>
              </w:tabs>
              <w:ind w:left="111" w:right="132"/>
              <w:rPr>
                <w:b/>
                <w:sz w:val="24"/>
                <w:szCs w:val="24"/>
              </w:rPr>
            </w:pPr>
            <w:r w:rsidRPr="00572A99">
              <w:rPr>
                <w:b/>
                <w:sz w:val="24"/>
                <w:szCs w:val="24"/>
              </w:rPr>
              <w:t>Рекомендуемые источники:</w:t>
            </w:r>
          </w:p>
          <w:p w14:paraId="4099B84F" w14:textId="2348D18E" w:rsidR="007622B7" w:rsidRPr="00572A99" w:rsidRDefault="007622B7" w:rsidP="00631C44">
            <w:pPr>
              <w:pStyle w:val="a6"/>
              <w:ind w:left="111" w:right="132"/>
              <w:rPr>
                <w:sz w:val="24"/>
                <w:szCs w:val="24"/>
              </w:rPr>
            </w:pPr>
            <w:r w:rsidRPr="00572A99">
              <w:rPr>
                <w:sz w:val="24"/>
                <w:szCs w:val="24"/>
              </w:rPr>
              <w:t>Раздел 8: 1, 2, 5, 8, 9, 12</w:t>
            </w:r>
            <w:r w:rsidR="00631C44">
              <w:rPr>
                <w:sz w:val="24"/>
                <w:szCs w:val="24"/>
              </w:rPr>
              <w:t xml:space="preserve"> </w:t>
            </w:r>
            <w:r w:rsidRPr="00572A99">
              <w:rPr>
                <w:sz w:val="24"/>
                <w:szCs w:val="24"/>
              </w:rPr>
              <w:t xml:space="preserve">Раздел 9 </w:t>
            </w:r>
          </w:p>
          <w:p w14:paraId="644084CA" w14:textId="77777777" w:rsidR="007622B7" w:rsidRPr="00572A99" w:rsidRDefault="007622B7" w:rsidP="007622B7">
            <w:pPr>
              <w:ind w:left="79" w:right="132"/>
              <w:rPr>
                <w:sz w:val="24"/>
                <w:szCs w:val="24"/>
              </w:rPr>
            </w:pPr>
            <w:r w:rsidRPr="00572A99">
              <w:rPr>
                <w:bCs/>
                <w:sz w:val="24"/>
                <w:szCs w:val="24"/>
              </w:rPr>
              <w:t>Доходы муниципальных бюджетов, их классификация и источники. Пути повышения доходной части бюджета. Расходы муниципальных бюджетов: структура и классификация, пути оптимизации. Обеспечение сбалансированности местных бюджетов.</w:t>
            </w:r>
          </w:p>
          <w:p w14:paraId="1A332E46" w14:textId="77777777" w:rsidR="007622B7" w:rsidRPr="00572A99" w:rsidRDefault="007622B7" w:rsidP="007622B7">
            <w:pPr>
              <w:tabs>
                <w:tab w:val="left" w:pos="0"/>
              </w:tabs>
              <w:ind w:left="79" w:right="132"/>
              <w:rPr>
                <w:b/>
                <w:sz w:val="24"/>
                <w:szCs w:val="24"/>
              </w:rPr>
            </w:pPr>
            <w:r w:rsidRPr="00572A99">
              <w:rPr>
                <w:b/>
                <w:sz w:val="24"/>
                <w:szCs w:val="24"/>
              </w:rPr>
              <w:t>Рекомендуемые источники:</w:t>
            </w:r>
          </w:p>
          <w:p w14:paraId="7750A1ED" w14:textId="6AC4F948" w:rsidR="007622B7" w:rsidRPr="00572A99" w:rsidRDefault="007622B7" w:rsidP="00631C44">
            <w:pPr>
              <w:pStyle w:val="a6"/>
              <w:ind w:left="79" w:right="132"/>
              <w:rPr>
                <w:sz w:val="28"/>
                <w:szCs w:val="28"/>
              </w:rPr>
            </w:pPr>
            <w:r w:rsidRPr="00572A99">
              <w:rPr>
                <w:sz w:val="24"/>
                <w:szCs w:val="24"/>
              </w:rPr>
              <w:t>Раздел 8: 1, 5, 6, 8-10, 12 Раздел 9</w:t>
            </w:r>
          </w:p>
        </w:tc>
        <w:tc>
          <w:tcPr>
            <w:tcW w:w="2772" w:type="dxa"/>
          </w:tcPr>
          <w:p w14:paraId="6B60E5CD" w14:textId="1CB509D5" w:rsidR="007622B7" w:rsidRPr="00572A99" w:rsidRDefault="007622B7" w:rsidP="007622B7">
            <w:pPr>
              <w:rPr>
                <w:sz w:val="28"/>
                <w:szCs w:val="28"/>
              </w:rPr>
            </w:pPr>
            <w:r w:rsidRPr="00572A99">
              <w:rPr>
                <w:sz w:val="24"/>
                <w:szCs w:val="24"/>
              </w:rPr>
              <w:t>Анализ инвестиционной привлекательности территории Оценка выполнения творческого и расчетного задания.</w:t>
            </w:r>
          </w:p>
        </w:tc>
      </w:tr>
      <w:tr w:rsidR="00572A99" w:rsidRPr="00572A99" w14:paraId="6C38211B" w14:textId="77777777" w:rsidTr="007622B7">
        <w:tc>
          <w:tcPr>
            <w:tcW w:w="2340" w:type="dxa"/>
          </w:tcPr>
          <w:p w14:paraId="196D84B9" w14:textId="59AA3152" w:rsidR="007622B7" w:rsidRPr="00572A99" w:rsidRDefault="007622B7" w:rsidP="007622B7">
            <w:pPr>
              <w:rPr>
                <w:sz w:val="28"/>
                <w:szCs w:val="28"/>
              </w:rPr>
            </w:pPr>
            <w:r w:rsidRPr="00572A99">
              <w:rPr>
                <w:sz w:val="24"/>
                <w:szCs w:val="24"/>
              </w:rPr>
              <w:lastRenderedPageBreak/>
              <w:t>Тема 5.  Управление социально-экономическим развитием города</w:t>
            </w:r>
          </w:p>
        </w:tc>
        <w:tc>
          <w:tcPr>
            <w:tcW w:w="5083" w:type="dxa"/>
          </w:tcPr>
          <w:p w14:paraId="71330049" w14:textId="77777777" w:rsidR="007622B7" w:rsidRPr="00572A99" w:rsidRDefault="007622B7" w:rsidP="007622B7">
            <w:pPr>
              <w:ind w:left="79" w:right="132"/>
              <w:rPr>
                <w:sz w:val="24"/>
                <w:szCs w:val="24"/>
              </w:rPr>
            </w:pPr>
            <w:r w:rsidRPr="00572A99">
              <w:rPr>
                <w:sz w:val="24"/>
                <w:szCs w:val="24"/>
              </w:rPr>
              <w:t xml:space="preserve">Задачи, виды, субъекты и объекты управления социально-экономическим развитием города. Принципы проведения анализа социально-экономического положения города. Алгоритм управления городским социально-экономическим развитием. Стратегия социально-экономического развития города (этапы и методика разработки). </w:t>
            </w:r>
          </w:p>
          <w:p w14:paraId="4C9EE721" w14:textId="77777777" w:rsidR="007622B7" w:rsidRPr="00572A99" w:rsidRDefault="007622B7" w:rsidP="007622B7">
            <w:pPr>
              <w:tabs>
                <w:tab w:val="left" w:pos="0"/>
              </w:tabs>
              <w:ind w:left="79" w:right="132"/>
              <w:rPr>
                <w:b/>
                <w:sz w:val="24"/>
                <w:szCs w:val="24"/>
              </w:rPr>
            </w:pPr>
            <w:r w:rsidRPr="00572A99">
              <w:rPr>
                <w:b/>
                <w:sz w:val="24"/>
                <w:szCs w:val="24"/>
              </w:rPr>
              <w:t>Рекомендуемые источники:</w:t>
            </w:r>
          </w:p>
          <w:p w14:paraId="198967A7" w14:textId="1297E313" w:rsidR="007622B7" w:rsidRPr="00572A99" w:rsidRDefault="007622B7" w:rsidP="00631C44">
            <w:pPr>
              <w:pStyle w:val="a6"/>
              <w:ind w:left="79" w:right="132"/>
              <w:rPr>
                <w:sz w:val="28"/>
                <w:szCs w:val="28"/>
              </w:rPr>
            </w:pPr>
            <w:r w:rsidRPr="00572A99">
              <w:rPr>
                <w:sz w:val="24"/>
                <w:szCs w:val="24"/>
              </w:rPr>
              <w:t xml:space="preserve">Раздел 8: 1, 5-10, 12 </w:t>
            </w:r>
            <w:r w:rsidR="00631C44">
              <w:rPr>
                <w:sz w:val="24"/>
                <w:szCs w:val="24"/>
              </w:rPr>
              <w:t xml:space="preserve"> </w:t>
            </w:r>
            <w:r w:rsidRPr="00572A99">
              <w:rPr>
                <w:sz w:val="24"/>
                <w:szCs w:val="24"/>
              </w:rPr>
              <w:t xml:space="preserve">Раздел 9 </w:t>
            </w:r>
          </w:p>
        </w:tc>
        <w:tc>
          <w:tcPr>
            <w:tcW w:w="2772" w:type="dxa"/>
          </w:tcPr>
          <w:p w14:paraId="06185246" w14:textId="77777777" w:rsidR="007622B7" w:rsidRPr="00572A99" w:rsidRDefault="007622B7" w:rsidP="007622B7">
            <w:pPr>
              <w:tabs>
                <w:tab w:val="left" w:pos="132"/>
              </w:tabs>
              <w:rPr>
                <w:sz w:val="24"/>
                <w:szCs w:val="24"/>
              </w:rPr>
            </w:pPr>
            <w:r w:rsidRPr="00572A99">
              <w:rPr>
                <w:sz w:val="24"/>
                <w:szCs w:val="24"/>
              </w:rPr>
              <w:t xml:space="preserve">Групповая </w:t>
            </w:r>
            <w:proofErr w:type="gramStart"/>
            <w:r w:rsidRPr="00572A99">
              <w:rPr>
                <w:sz w:val="24"/>
                <w:szCs w:val="24"/>
              </w:rPr>
              <w:t>работа  по</w:t>
            </w:r>
            <w:proofErr w:type="gramEnd"/>
            <w:r w:rsidRPr="00572A99">
              <w:rPr>
                <w:sz w:val="24"/>
                <w:szCs w:val="24"/>
              </w:rPr>
              <w:t xml:space="preserve"> анализу лучших практик в управлении развитием города. </w:t>
            </w:r>
          </w:p>
          <w:p w14:paraId="6E18F309" w14:textId="77777777" w:rsidR="007622B7" w:rsidRPr="00572A99" w:rsidRDefault="007622B7" w:rsidP="007622B7">
            <w:pPr>
              <w:tabs>
                <w:tab w:val="left" w:pos="132"/>
              </w:tabs>
              <w:rPr>
                <w:sz w:val="24"/>
                <w:szCs w:val="24"/>
              </w:rPr>
            </w:pPr>
            <w:r w:rsidRPr="00572A99">
              <w:rPr>
                <w:sz w:val="24"/>
                <w:szCs w:val="24"/>
              </w:rPr>
              <w:t>Групповая работа «Состоянии социальной инфраструктуры города и её роль в развитии экономики города»</w:t>
            </w:r>
          </w:p>
          <w:p w14:paraId="475A3F38" w14:textId="4543D2E9" w:rsidR="007622B7" w:rsidRPr="00572A99" w:rsidRDefault="00631C44" w:rsidP="007622B7">
            <w:pPr>
              <w:rPr>
                <w:sz w:val="28"/>
                <w:szCs w:val="28"/>
              </w:rPr>
            </w:pPr>
            <w:r w:rsidRPr="00572A99">
              <w:rPr>
                <w:bCs/>
                <w:sz w:val="24"/>
                <w:szCs w:val="24"/>
                <w:lang w:bidi="ru-RU"/>
              </w:rPr>
              <w:t xml:space="preserve">Выполнение </w:t>
            </w:r>
            <w:r>
              <w:rPr>
                <w:bCs/>
                <w:sz w:val="24"/>
                <w:szCs w:val="24"/>
                <w:lang w:bidi="ru-RU"/>
              </w:rPr>
              <w:t>практико-ориентированного задания</w:t>
            </w:r>
          </w:p>
        </w:tc>
      </w:tr>
      <w:tr w:rsidR="00572A99" w:rsidRPr="00572A99" w14:paraId="289EFD52" w14:textId="77777777" w:rsidTr="007622B7">
        <w:tc>
          <w:tcPr>
            <w:tcW w:w="2340" w:type="dxa"/>
          </w:tcPr>
          <w:p w14:paraId="1C86E198" w14:textId="1F71E5B5" w:rsidR="007622B7" w:rsidRPr="00572A99" w:rsidRDefault="007622B7" w:rsidP="007622B7">
            <w:pPr>
              <w:rPr>
                <w:sz w:val="28"/>
                <w:szCs w:val="28"/>
              </w:rPr>
            </w:pPr>
            <w:r w:rsidRPr="00572A99">
              <w:rPr>
                <w:sz w:val="24"/>
                <w:szCs w:val="24"/>
              </w:rPr>
              <w:t>Тема 6.  Маркетинг города</w:t>
            </w:r>
          </w:p>
        </w:tc>
        <w:tc>
          <w:tcPr>
            <w:tcW w:w="5083" w:type="dxa"/>
          </w:tcPr>
          <w:p w14:paraId="6F860F9E" w14:textId="77777777" w:rsidR="007622B7" w:rsidRPr="00572A99" w:rsidRDefault="007622B7" w:rsidP="007622B7">
            <w:pPr>
              <w:ind w:left="79" w:right="132"/>
              <w:rPr>
                <w:sz w:val="24"/>
                <w:szCs w:val="24"/>
              </w:rPr>
            </w:pPr>
            <w:r w:rsidRPr="00572A99">
              <w:rPr>
                <w:sz w:val="24"/>
                <w:szCs w:val="24"/>
              </w:rPr>
              <w:t xml:space="preserve">Инструменты маркетинга территорий. Основания выбора стратегии. Маркетинговые стратегии городов и планирование городского развития. Управление имиджем города. </w:t>
            </w:r>
          </w:p>
          <w:p w14:paraId="20014DBB" w14:textId="77777777" w:rsidR="007622B7" w:rsidRPr="00572A99" w:rsidRDefault="007622B7" w:rsidP="007622B7">
            <w:pPr>
              <w:tabs>
                <w:tab w:val="left" w:pos="0"/>
              </w:tabs>
              <w:ind w:left="79" w:right="132"/>
              <w:rPr>
                <w:b/>
                <w:sz w:val="24"/>
                <w:szCs w:val="24"/>
              </w:rPr>
            </w:pPr>
            <w:r w:rsidRPr="00572A99">
              <w:rPr>
                <w:b/>
                <w:sz w:val="24"/>
                <w:szCs w:val="24"/>
              </w:rPr>
              <w:t>Рекомендуемые источники:</w:t>
            </w:r>
          </w:p>
          <w:p w14:paraId="7D893ECF" w14:textId="69C62B06" w:rsidR="007622B7" w:rsidRPr="00572A99" w:rsidRDefault="007622B7" w:rsidP="00631C44">
            <w:pPr>
              <w:pStyle w:val="a6"/>
              <w:ind w:left="79" w:right="132"/>
              <w:rPr>
                <w:sz w:val="28"/>
                <w:szCs w:val="28"/>
              </w:rPr>
            </w:pPr>
            <w:r w:rsidRPr="00572A99">
              <w:rPr>
                <w:sz w:val="24"/>
                <w:szCs w:val="24"/>
              </w:rPr>
              <w:t>Раздел 8: 5, 7, 8, 9-11</w:t>
            </w:r>
            <w:r w:rsidR="00631C44">
              <w:rPr>
                <w:sz w:val="24"/>
                <w:szCs w:val="24"/>
              </w:rPr>
              <w:t xml:space="preserve">  </w:t>
            </w:r>
            <w:r w:rsidRPr="00572A99">
              <w:rPr>
                <w:sz w:val="24"/>
                <w:szCs w:val="24"/>
              </w:rPr>
              <w:t xml:space="preserve">Раздел 9 </w:t>
            </w:r>
          </w:p>
        </w:tc>
        <w:tc>
          <w:tcPr>
            <w:tcW w:w="2772" w:type="dxa"/>
          </w:tcPr>
          <w:p w14:paraId="153B8D0E" w14:textId="539D5CB6" w:rsidR="007622B7" w:rsidRPr="00572A99" w:rsidRDefault="007622B7" w:rsidP="007622B7">
            <w:pPr>
              <w:rPr>
                <w:sz w:val="28"/>
                <w:szCs w:val="28"/>
              </w:rPr>
            </w:pPr>
            <w:r w:rsidRPr="00572A99">
              <w:rPr>
                <w:sz w:val="24"/>
                <w:szCs w:val="24"/>
              </w:rPr>
              <w:t>Оценивается работа по осуществление маркетинга города. Разработка макета маркетинговой стратегии</w:t>
            </w:r>
          </w:p>
        </w:tc>
      </w:tr>
    </w:tbl>
    <w:p w14:paraId="467795D8" w14:textId="77777777" w:rsidR="002A2809" w:rsidRPr="00572A99" w:rsidRDefault="002A2809" w:rsidP="007622B7">
      <w:pPr>
        <w:rPr>
          <w:sz w:val="28"/>
          <w:szCs w:val="28"/>
        </w:rPr>
      </w:pPr>
    </w:p>
    <w:p w14:paraId="74BC6033" w14:textId="77777777" w:rsidR="00C52F7B" w:rsidRPr="00572A99" w:rsidRDefault="00C52F7B" w:rsidP="007622B7">
      <w:pPr>
        <w:pStyle w:val="1"/>
        <w:ind w:firstLine="709"/>
        <w:jc w:val="both"/>
        <w:rPr>
          <w:rFonts w:ascii="Times New Roman" w:hAnsi="Times New Roman" w:cs="Times New Roman"/>
          <w:b/>
          <w:bCs/>
          <w:color w:val="auto"/>
          <w:sz w:val="28"/>
          <w:szCs w:val="28"/>
        </w:rPr>
      </w:pPr>
      <w:bookmarkStart w:id="9" w:name="_Toc121650009"/>
      <w:r w:rsidRPr="00572A99">
        <w:rPr>
          <w:rFonts w:ascii="Times New Roman" w:hAnsi="Times New Roman" w:cs="Times New Roman"/>
          <w:b/>
          <w:bCs/>
          <w:color w:val="auto"/>
          <w:sz w:val="28"/>
          <w:szCs w:val="28"/>
        </w:rPr>
        <w:t xml:space="preserve">6. </w:t>
      </w:r>
      <w:r w:rsidR="00E00BE6" w:rsidRPr="00572A99">
        <w:rPr>
          <w:rFonts w:ascii="Times New Roman" w:hAnsi="Times New Roman" w:cs="Times New Roman"/>
          <w:b/>
          <w:bCs/>
          <w:color w:val="auto"/>
          <w:sz w:val="28"/>
          <w:szCs w:val="28"/>
        </w:rPr>
        <w:t>Перечень у</w:t>
      </w:r>
      <w:r w:rsidRPr="00572A99">
        <w:rPr>
          <w:rFonts w:ascii="Times New Roman" w:hAnsi="Times New Roman" w:cs="Times New Roman"/>
          <w:b/>
          <w:bCs/>
          <w:color w:val="auto"/>
          <w:sz w:val="28"/>
          <w:szCs w:val="28"/>
        </w:rPr>
        <w:t>чебно-методическо</w:t>
      </w:r>
      <w:r w:rsidR="00E00BE6" w:rsidRPr="00572A99">
        <w:rPr>
          <w:rFonts w:ascii="Times New Roman" w:hAnsi="Times New Roman" w:cs="Times New Roman"/>
          <w:b/>
          <w:bCs/>
          <w:color w:val="auto"/>
          <w:sz w:val="28"/>
          <w:szCs w:val="28"/>
        </w:rPr>
        <w:t>го</w:t>
      </w:r>
      <w:r w:rsidRPr="00572A99">
        <w:rPr>
          <w:rFonts w:ascii="Times New Roman" w:hAnsi="Times New Roman" w:cs="Times New Roman"/>
          <w:b/>
          <w:bCs/>
          <w:color w:val="auto"/>
          <w:sz w:val="28"/>
          <w:szCs w:val="28"/>
        </w:rPr>
        <w:t xml:space="preserve"> обеспечени</w:t>
      </w:r>
      <w:r w:rsidR="00E00BE6" w:rsidRPr="00572A99">
        <w:rPr>
          <w:rFonts w:ascii="Times New Roman" w:hAnsi="Times New Roman" w:cs="Times New Roman"/>
          <w:b/>
          <w:bCs/>
          <w:color w:val="auto"/>
          <w:sz w:val="28"/>
          <w:szCs w:val="28"/>
        </w:rPr>
        <w:t>я</w:t>
      </w:r>
      <w:r w:rsidRPr="00572A99">
        <w:rPr>
          <w:rFonts w:ascii="Times New Roman" w:hAnsi="Times New Roman" w:cs="Times New Roman"/>
          <w:b/>
          <w:bCs/>
          <w:color w:val="auto"/>
          <w:sz w:val="28"/>
          <w:szCs w:val="28"/>
        </w:rPr>
        <w:t xml:space="preserve"> </w:t>
      </w:r>
      <w:r w:rsidR="00606047" w:rsidRPr="00572A99">
        <w:rPr>
          <w:rFonts w:ascii="Times New Roman" w:hAnsi="Times New Roman" w:cs="Times New Roman"/>
          <w:b/>
          <w:bCs/>
          <w:color w:val="auto"/>
          <w:sz w:val="28"/>
          <w:szCs w:val="28"/>
        </w:rPr>
        <w:t xml:space="preserve">для </w:t>
      </w:r>
      <w:r w:rsidRPr="00572A99">
        <w:rPr>
          <w:rFonts w:ascii="Times New Roman" w:hAnsi="Times New Roman" w:cs="Times New Roman"/>
          <w:b/>
          <w:bCs/>
          <w:color w:val="auto"/>
          <w:sz w:val="28"/>
          <w:szCs w:val="28"/>
        </w:rPr>
        <w:t xml:space="preserve">самостоятельной работы обучающихся по </w:t>
      </w:r>
      <w:r w:rsidR="00606047" w:rsidRPr="00572A99">
        <w:rPr>
          <w:rFonts w:ascii="Times New Roman" w:hAnsi="Times New Roman" w:cs="Times New Roman"/>
          <w:b/>
          <w:bCs/>
          <w:color w:val="auto"/>
          <w:sz w:val="28"/>
          <w:szCs w:val="28"/>
        </w:rPr>
        <w:t>дисциплине</w:t>
      </w:r>
      <w:bookmarkEnd w:id="9"/>
    </w:p>
    <w:p w14:paraId="79C37178" w14:textId="77777777" w:rsidR="008E5DB9" w:rsidRPr="00572A99" w:rsidRDefault="008E5DB9" w:rsidP="007622B7">
      <w:pPr>
        <w:pStyle w:val="2"/>
        <w:ind w:firstLine="709"/>
        <w:jc w:val="both"/>
        <w:rPr>
          <w:rFonts w:ascii="Times New Roman" w:hAnsi="Times New Roman" w:cs="Times New Roman"/>
          <w:b/>
          <w:color w:val="auto"/>
          <w:sz w:val="28"/>
          <w:szCs w:val="28"/>
        </w:rPr>
      </w:pPr>
      <w:bookmarkStart w:id="10" w:name="_Toc121650010"/>
      <w:r w:rsidRPr="00572A99">
        <w:rPr>
          <w:rFonts w:ascii="Times New Roman" w:hAnsi="Times New Roman" w:cs="Times New Roman"/>
          <w:b/>
          <w:color w:val="auto"/>
          <w:sz w:val="28"/>
          <w:szCs w:val="28"/>
        </w:rPr>
        <w:t xml:space="preserve">6.1. </w:t>
      </w:r>
      <w:r w:rsidR="00F36684" w:rsidRPr="00572A99">
        <w:rPr>
          <w:rFonts w:ascii="Times New Roman" w:hAnsi="Times New Roman" w:cs="Times New Roman"/>
          <w:b/>
          <w:color w:val="auto"/>
          <w:sz w:val="28"/>
          <w:szCs w:val="28"/>
        </w:rPr>
        <w:t>Перечень вопросов, отводим</w:t>
      </w:r>
      <w:r w:rsidR="00024EEA" w:rsidRPr="00572A99">
        <w:rPr>
          <w:rFonts w:ascii="Times New Roman" w:hAnsi="Times New Roman" w:cs="Times New Roman"/>
          <w:b/>
          <w:color w:val="auto"/>
          <w:sz w:val="28"/>
          <w:szCs w:val="28"/>
        </w:rPr>
        <w:t xml:space="preserve">ых на самостоятельное освоение </w:t>
      </w:r>
      <w:r w:rsidR="00F36684" w:rsidRPr="00572A99">
        <w:rPr>
          <w:rFonts w:ascii="Times New Roman" w:hAnsi="Times New Roman" w:cs="Times New Roman"/>
          <w:b/>
          <w:color w:val="auto"/>
          <w:sz w:val="28"/>
          <w:szCs w:val="28"/>
        </w:rPr>
        <w:t>дисциплины, ф</w:t>
      </w:r>
      <w:r w:rsidRPr="00572A99">
        <w:rPr>
          <w:rFonts w:ascii="Times New Roman" w:hAnsi="Times New Roman" w:cs="Times New Roman"/>
          <w:b/>
          <w:color w:val="auto"/>
          <w:sz w:val="28"/>
          <w:szCs w:val="28"/>
        </w:rPr>
        <w:t>ормы внеаудиторной самостоятельной работы</w:t>
      </w:r>
      <w:bookmarkEnd w:id="10"/>
    </w:p>
    <w:p w14:paraId="2DC51ACC" w14:textId="57A2BF72" w:rsidR="00411845" w:rsidRPr="00572A99" w:rsidRDefault="00411845" w:rsidP="00F95658">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572A99" w:rsidRPr="00572A99" w14:paraId="6142EFB9" w14:textId="77777777" w:rsidTr="007622B7">
        <w:tc>
          <w:tcPr>
            <w:tcW w:w="1266" w:type="pct"/>
            <w:shd w:val="clear" w:color="auto" w:fill="auto"/>
          </w:tcPr>
          <w:p w14:paraId="7DA1BCD4" w14:textId="77777777" w:rsidR="007E3FEC" w:rsidRPr="00572A99" w:rsidRDefault="007E3FEC" w:rsidP="007622B7">
            <w:pPr>
              <w:rPr>
                <w:sz w:val="24"/>
                <w:szCs w:val="24"/>
              </w:rPr>
            </w:pPr>
            <w:r w:rsidRPr="00572A99">
              <w:rPr>
                <w:b/>
                <w:sz w:val="24"/>
                <w:szCs w:val="24"/>
              </w:rPr>
              <w:t xml:space="preserve">Наименование </w:t>
            </w:r>
            <w:r w:rsidR="00596CE9" w:rsidRPr="00572A99">
              <w:rPr>
                <w:b/>
                <w:sz w:val="24"/>
                <w:szCs w:val="24"/>
              </w:rPr>
              <w:t>тем (</w:t>
            </w:r>
            <w:r w:rsidRPr="00572A99">
              <w:rPr>
                <w:b/>
                <w:sz w:val="24"/>
                <w:szCs w:val="24"/>
              </w:rPr>
              <w:t>разделов</w:t>
            </w:r>
            <w:r w:rsidR="00596CE9" w:rsidRPr="00572A99">
              <w:rPr>
                <w:b/>
                <w:sz w:val="24"/>
                <w:szCs w:val="24"/>
              </w:rPr>
              <w:t>)</w:t>
            </w:r>
            <w:r w:rsidRPr="00572A99">
              <w:rPr>
                <w:b/>
                <w:sz w:val="24"/>
                <w:szCs w:val="24"/>
              </w:rPr>
              <w:t xml:space="preserve"> дисциплин</w:t>
            </w:r>
            <w:r w:rsidR="00596CE9" w:rsidRPr="00572A99">
              <w:rPr>
                <w:b/>
                <w:sz w:val="24"/>
                <w:szCs w:val="24"/>
              </w:rPr>
              <w:t>ы</w:t>
            </w:r>
          </w:p>
        </w:tc>
        <w:tc>
          <w:tcPr>
            <w:tcW w:w="2000" w:type="pct"/>
            <w:shd w:val="clear" w:color="auto" w:fill="auto"/>
          </w:tcPr>
          <w:p w14:paraId="40D5FE1D" w14:textId="77777777" w:rsidR="007E3FEC" w:rsidRPr="00572A99" w:rsidRDefault="00596CE9" w:rsidP="007622B7">
            <w:pPr>
              <w:rPr>
                <w:b/>
                <w:sz w:val="24"/>
                <w:szCs w:val="24"/>
              </w:rPr>
            </w:pPr>
            <w:r w:rsidRPr="00572A99">
              <w:rPr>
                <w:b/>
                <w:sz w:val="24"/>
                <w:szCs w:val="24"/>
              </w:rPr>
              <w:t>Перечень вопросов</w:t>
            </w:r>
            <w:r w:rsidR="007E3FEC" w:rsidRPr="00572A99">
              <w:rPr>
                <w:b/>
                <w:sz w:val="24"/>
                <w:szCs w:val="24"/>
              </w:rPr>
              <w:t>, отводимых на самостоятельное освоение</w:t>
            </w:r>
          </w:p>
        </w:tc>
        <w:tc>
          <w:tcPr>
            <w:tcW w:w="1734" w:type="pct"/>
          </w:tcPr>
          <w:p w14:paraId="6C8263FE" w14:textId="77777777" w:rsidR="007E3FEC" w:rsidRPr="00572A99" w:rsidRDefault="007E3FEC" w:rsidP="007622B7">
            <w:pPr>
              <w:rPr>
                <w:b/>
                <w:sz w:val="24"/>
                <w:szCs w:val="24"/>
              </w:rPr>
            </w:pPr>
            <w:r w:rsidRPr="00572A99">
              <w:rPr>
                <w:b/>
                <w:sz w:val="24"/>
                <w:szCs w:val="24"/>
              </w:rPr>
              <w:t>Формы внеаудиторной самостоятельной работы</w:t>
            </w:r>
          </w:p>
        </w:tc>
      </w:tr>
      <w:tr w:rsidR="00572A99" w:rsidRPr="00572A99" w14:paraId="6DBD6FBB" w14:textId="77777777" w:rsidTr="007622B7">
        <w:tc>
          <w:tcPr>
            <w:tcW w:w="1266" w:type="pct"/>
            <w:shd w:val="clear" w:color="auto" w:fill="auto"/>
          </w:tcPr>
          <w:p w14:paraId="5FF36E23" w14:textId="0614798B" w:rsidR="007622B7" w:rsidRPr="00572A99" w:rsidRDefault="007622B7" w:rsidP="007622B7">
            <w:pPr>
              <w:rPr>
                <w:sz w:val="24"/>
                <w:szCs w:val="24"/>
              </w:rPr>
            </w:pPr>
            <w:r w:rsidRPr="00572A99">
              <w:rPr>
                <w:sz w:val="24"/>
                <w:szCs w:val="24"/>
              </w:rPr>
              <w:t>Тема 1.  Теоретические основы дисциплины «Управление экономикой города»</w:t>
            </w:r>
          </w:p>
        </w:tc>
        <w:tc>
          <w:tcPr>
            <w:tcW w:w="2000" w:type="pct"/>
            <w:shd w:val="clear" w:color="auto" w:fill="auto"/>
          </w:tcPr>
          <w:p w14:paraId="5A876B23" w14:textId="77777777" w:rsidR="007622B7" w:rsidRPr="00572A99" w:rsidRDefault="007622B7" w:rsidP="007622B7">
            <w:pPr>
              <w:tabs>
                <w:tab w:val="left" w:pos="1134"/>
              </w:tabs>
              <w:ind w:left="113"/>
              <w:rPr>
                <w:bCs/>
                <w:sz w:val="24"/>
                <w:szCs w:val="24"/>
              </w:rPr>
            </w:pPr>
            <w:r w:rsidRPr="00572A99">
              <w:rPr>
                <w:bCs/>
                <w:sz w:val="24"/>
                <w:szCs w:val="24"/>
              </w:rPr>
              <w:t xml:space="preserve">Характеристика основных этапов развития городских агломераций. Возникновение и развитие городов. </w:t>
            </w:r>
          </w:p>
          <w:p w14:paraId="18D51E11" w14:textId="18260CE9" w:rsidR="007622B7" w:rsidRPr="00572A99" w:rsidRDefault="007622B7" w:rsidP="007622B7">
            <w:pPr>
              <w:rPr>
                <w:b/>
                <w:sz w:val="24"/>
                <w:szCs w:val="24"/>
              </w:rPr>
            </w:pPr>
            <w:r w:rsidRPr="00572A99">
              <w:rPr>
                <w:bCs/>
                <w:sz w:val="24"/>
                <w:szCs w:val="24"/>
              </w:rPr>
              <w:t>Роль местного самоуправления в развитии города. Ключевые задачи экономической политики города.</w:t>
            </w:r>
          </w:p>
        </w:tc>
        <w:tc>
          <w:tcPr>
            <w:tcW w:w="1734" w:type="pct"/>
          </w:tcPr>
          <w:p w14:paraId="42EF347D" w14:textId="06CA0F67" w:rsidR="007622B7" w:rsidRPr="00572A99" w:rsidRDefault="007622B7" w:rsidP="007622B7">
            <w:pPr>
              <w:rPr>
                <w:b/>
                <w:sz w:val="24"/>
                <w:szCs w:val="24"/>
              </w:rPr>
            </w:pPr>
            <w:r w:rsidRPr="00572A99">
              <w:rPr>
                <w:sz w:val="24"/>
                <w:szCs w:val="24"/>
              </w:rPr>
              <w:t>Изучение литературы и нормативной правовой базы. Подготовка выступления на семинарском занятии. Подготовка вопросов к дискуссии.</w:t>
            </w:r>
          </w:p>
        </w:tc>
      </w:tr>
      <w:tr w:rsidR="00572A99" w:rsidRPr="00572A99" w14:paraId="60489DF9" w14:textId="77777777" w:rsidTr="007622B7">
        <w:tc>
          <w:tcPr>
            <w:tcW w:w="1266" w:type="pct"/>
            <w:shd w:val="clear" w:color="auto" w:fill="auto"/>
          </w:tcPr>
          <w:p w14:paraId="17744E59" w14:textId="10BDA435" w:rsidR="007622B7" w:rsidRPr="00572A99" w:rsidRDefault="007622B7" w:rsidP="007622B7">
            <w:pPr>
              <w:rPr>
                <w:sz w:val="24"/>
                <w:szCs w:val="24"/>
              </w:rPr>
            </w:pPr>
            <w:r w:rsidRPr="00572A99">
              <w:rPr>
                <w:sz w:val="24"/>
                <w:szCs w:val="24"/>
              </w:rPr>
              <w:t xml:space="preserve">Тема 2. </w:t>
            </w:r>
            <w:proofErr w:type="spellStart"/>
            <w:r w:rsidRPr="00572A99">
              <w:rPr>
                <w:sz w:val="24"/>
                <w:szCs w:val="24"/>
              </w:rPr>
              <w:t>Градорегулирование</w:t>
            </w:r>
            <w:proofErr w:type="spellEnd"/>
            <w:r w:rsidRPr="00572A99">
              <w:rPr>
                <w:sz w:val="24"/>
                <w:szCs w:val="24"/>
              </w:rPr>
              <w:t xml:space="preserve"> как метод управления развитием территории города</w:t>
            </w:r>
          </w:p>
        </w:tc>
        <w:tc>
          <w:tcPr>
            <w:tcW w:w="2000" w:type="pct"/>
            <w:shd w:val="clear" w:color="auto" w:fill="auto"/>
          </w:tcPr>
          <w:p w14:paraId="63EE7815" w14:textId="56514B29" w:rsidR="007622B7" w:rsidRPr="00572A99" w:rsidRDefault="007622B7" w:rsidP="007622B7">
            <w:pPr>
              <w:rPr>
                <w:b/>
                <w:sz w:val="24"/>
                <w:szCs w:val="24"/>
              </w:rPr>
            </w:pPr>
            <w:r w:rsidRPr="00572A99">
              <w:rPr>
                <w:bCs/>
                <w:sz w:val="24"/>
                <w:szCs w:val="24"/>
              </w:rPr>
              <w:t xml:space="preserve">Зонирование территории города: критерии и правовая основа градостроительного зонирования, зоны территории. Градостроительные регламенты.  </w:t>
            </w:r>
          </w:p>
        </w:tc>
        <w:tc>
          <w:tcPr>
            <w:tcW w:w="1734" w:type="pct"/>
          </w:tcPr>
          <w:p w14:paraId="4E81AFF8" w14:textId="07BD4FCC" w:rsidR="007622B7" w:rsidRPr="00572A99" w:rsidRDefault="007622B7" w:rsidP="007622B7">
            <w:pPr>
              <w:rPr>
                <w:b/>
                <w:sz w:val="24"/>
                <w:szCs w:val="24"/>
              </w:rPr>
            </w:pPr>
            <w:r w:rsidRPr="00572A99">
              <w:rPr>
                <w:sz w:val="24"/>
                <w:szCs w:val="24"/>
              </w:rPr>
              <w:t xml:space="preserve">Изучение литературы и нормативной базы. </w:t>
            </w:r>
            <w:r w:rsidRPr="00572A99">
              <w:rPr>
                <w:sz w:val="24"/>
              </w:rPr>
              <w:t xml:space="preserve">Изучение практики городов по подготовке мастер-планов. Анализ </w:t>
            </w:r>
            <w:r w:rsidRPr="00572A99">
              <w:rPr>
                <w:sz w:val="24"/>
                <w:szCs w:val="24"/>
              </w:rPr>
              <w:t>данных по градостроительной документации и генеральных планов выбранного города</w:t>
            </w:r>
            <w:r w:rsidRPr="00572A99">
              <w:rPr>
                <w:sz w:val="24"/>
              </w:rPr>
              <w:t>.</w:t>
            </w:r>
          </w:p>
        </w:tc>
      </w:tr>
      <w:tr w:rsidR="00572A99" w:rsidRPr="00572A99" w14:paraId="7D34D703" w14:textId="77777777" w:rsidTr="007622B7">
        <w:tc>
          <w:tcPr>
            <w:tcW w:w="1266" w:type="pct"/>
            <w:shd w:val="clear" w:color="auto" w:fill="auto"/>
          </w:tcPr>
          <w:p w14:paraId="72697041" w14:textId="04AAE7CE" w:rsidR="007622B7" w:rsidRPr="00572A99" w:rsidRDefault="007622B7" w:rsidP="007622B7">
            <w:pPr>
              <w:rPr>
                <w:sz w:val="24"/>
                <w:szCs w:val="24"/>
              </w:rPr>
            </w:pPr>
            <w:r w:rsidRPr="00572A99">
              <w:rPr>
                <w:sz w:val="24"/>
                <w:szCs w:val="24"/>
              </w:rPr>
              <w:t>Тема 3.  Рынок земли и недвижимости в городской экономике</w:t>
            </w:r>
          </w:p>
        </w:tc>
        <w:tc>
          <w:tcPr>
            <w:tcW w:w="2000" w:type="pct"/>
            <w:shd w:val="clear" w:color="auto" w:fill="auto"/>
          </w:tcPr>
          <w:p w14:paraId="2B8B8122" w14:textId="77777777" w:rsidR="007622B7" w:rsidRPr="00572A99" w:rsidRDefault="007622B7" w:rsidP="007622B7">
            <w:pPr>
              <w:tabs>
                <w:tab w:val="left" w:pos="1134"/>
              </w:tabs>
              <w:ind w:left="113"/>
              <w:rPr>
                <w:bCs/>
                <w:sz w:val="24"/>
                <w:szCs w:val="24"/>
              </w:rPr>
            </w:pPr>
            <w:r w:rsidRPr="00572A99">
              <w:rPr>
                <w:bCs/>
                <w:sz w:val="24"/>
                <w:szCs w:val="24"/>
              </w:rPr>
              <w:t>Роль недвижимости в экономике региона.</w:t>
            </w:r>
            <w:r w:rsidRPr="00572A99">
              <w:rPr>
                <w:rFonts w:ascii="Arial" w:hAnsi="Arial"/>
                <w:b/>
                <w:bCs/>
                <w:kern w:val="24"/>
                <w:sz w:val="24"/>
                <w:szCs w:val="24"/>
              </w:rPr>
              <w:t xml:space="preserve"> </w:t>
            </w:r>
            <w:r w:rsidRPr="00572A99">
              <w:rPr>
                <w:bCs/>
                <w:sz w:val="24"/>
                <w:szCs w:val="24"/>
              </w:rPr>
              <w:t>Муниципальные хозяйствующие субъекты: проблемы функционирования и дерево решения проблем.</w:t>
            </w:r>
          </w:p>
          <w:p w14:paraId="52044F8B" w14:textId="21E5D124" w:rsidR="007622B7" w:rsidRPr="00572A99" w:rsidRDefault="007622B7" w:rsidP="007622B7">
            <w:pPr>
              <w:rPr>
                <w:b/>
                <w:sz w:val="24"/>
                <w:szCs w:val="24"/>
              </w:rPr>
            </w:pPr>
            <w:r w:rsidRPr="00572A99">
              <w:rPr>
                <w:bCs/>
                <w:sz w:val="24"/>
                <w:szCs w:val="24"/>
              </w:rPr>
              <w:t xml:space="preserve"> Факторы, влияющие на стоимость земельных участков и размер арендной платы.</w:t>
            </w:r>
          </w:p>
        </w:tc>
        <w:tc>
          <w:tcPr>
            <w:tcW w:w="1734" w:type="pct"/>
          </w:tcPr>
          <w:p w14:paraId="0A6C70EC" w14:textId="0895191D" w:rsidR="007622B7" w:rsidRPr="00572A99" w:rsidRDefault="007622B7" w:rsidP="007622B7">
            <w:pPr>
              <w:rPr>
                <w:b/>
                <w:sz w:val="24"/>
                <w:szCs w:val="24"/>
              </w:rPr>
            </w:pPr>
            <w:r w:rsidRPr="00572A99">
              <w:rPr>
                <w:sz w:val="24"/>
                <w:szCs w:val="24"/>
              </w:rPr>
              <w:t>Изучение литературы и нормативной базы.</w:t>
            </w:r>
            <w:r w:rsidRPr="00572A99">
              <w:t xml:space="preserve"> </w:t>
            </w:r>
            <w:r w:rsidRPr="00572A99">
              <w:rPr>
                <w:sz w:val="24"/>
                <w:szCs w:val="24"/>
              </w:rPr>
              <w:t>Подготовка к круглому столу, изучив практику максимизации выгоды от распоряжения городской землёй.</w:t>
            </w:r>
          </w:p>
        </w:tc>
      </w:tr>
      <w:tr w:rsidR="00572A99" w:rsidRPr="00572A99" w14:paraId="49BC5BBC" w14:textId="77777777" w:rsidTr="007622B7">
        <w:tc>
          <w:tcPr>
            <w:tcW w:w="1266" w:type="pct"/>
            <w:shd w:val="clear" w:color="auto" w:fill="auto"/>
          </w:tcPr>
          <w:p w14:paraId="5B00DFEC" w14:textId="5AF12881" w:rsidR="007622B7" w:rsidRPr="00572A99" w:rsidRDefault="007622B7" w:rsidP="007622B7">
            <w:pPr>
              <w:rPr>
                <w:sz w:val="24"/>
                <w:szCs w:val="24"/>
              </w:rPr>
            </w:pPr>
            <w:r w:rsidRPr="00572A99">
              <w:rPr>
                <w:sz w:val="24"/>
                <w:szCs w:val="24"/>
              </w:rPr>
              <w:lastRenderedPageBreak/>
              <w:t>Тема 4.  Инвестиционная политика города</w:t>
            </w:r>
          </w:p>
        </w:tc>
        <w:tc>
          <w:tcPr>
            <w:tcW w:w="2000" w:type="pct"/>
            <w:shd w:val="clear" w:color="auto" w:fill="auto"/>
          </w:tcPr>
          <w:p w14:paraId="4B9B43DD" w14:textId="70ABB4D4" w:rsidR="007622B7" w:rsidRPr="00572A99" w:rsidRDefault="007622B7" w:rsidP="007622B7">
            <w:pPr>
              <w:rPr>
                <w:b/>
                <w:sz w:val="24"/>
                <w:szCs w:val="24"/>
              </w:rPr>
            </w:pPr>
            <w:r w:rsidRPr="00572A99">
              <w:rPr>
                <w:sz w:val="24"/>
                <w:szCs w:val="24"/>
              </w:rPr>
              <w:t>Факторы, влияющие на инвестиционную привлекательность города. Пути повышения инвестиционной привлекательности города. Инвестиционный паспорт города.</w:t>
            </w:r>
          </w:p>
        </w:tc>
        <w:tc>
          <w:tcPr>
            <w:tcW w:w="1734" w:type="pct"/>
          </w:tcPr>
          <w:p w14:paraId="1E875B0A" w14:textId="06450C4D" w:rsidR="007622B7" w:rsidRPr="00572A99" w:rsidRDefault="007622B7" w:rsidP="007622B7">
            <w:pPr>
              <w:rPr>
                <w:b/>
                <w:sz w:val="24"/>
                <w:szCs w:val="24"/>
              </w:rPr>
            </w:pPr>
            <w:r w:rsidRPr="00572A99">
              <w:rPr>
                <w:sz w:val="24"/>
                <w:szCs w:val="24"/>
              </w:rPr>
              <w:t>Изучение литературы и нормативной базы. Изучение практики составления инвестиционного паспорта города и привлечения инвесторов.</w:t>
            </w:r>
          </w:p>
        </w:tc>
      </w:tr>
      <w:tr w:rsidR="00572A99" w:rsidRPr="00572A99" w14:paraId="4FB94167" w14:textId="77777777" w:rsidTr="007622B7">
        <w:tc>
          <w:tcPr>
            <w:tcW w:w="1266" w:type="pct"/>
            <w:shd w:val="clear" w:color="auto" w:fill="auto"/>
          </w:tcPr>
          <w:p w14:paraId="5DFF43C1" w14:textId="21F58D03" w:rsidR="007622B7" w:rsidRPr="00572A99" w:rsidRDefault="007622B7" w:rsidP="007622B7">
            <w:pPr>
              <w:rPr>
                <w:sz w:val="24"/>
                <w:szCs w:val="24"/>
              </w:rPr>
            </w:pPr>
            <w:r w:rsidRPr="00572A99">
              <w:rPr>
                <w:sz w:val="24"/>
                <w:szCs w:val="24"/>
              </w:rPr>
              <w:t>Тема 5.  Управление социально-экономическим развитием города</w:t>
            </w:r>
          </w:p>
        </w:tc>
        <w:tc>
          <w:tcPr>
            <w:tcW w:w="2000" w:type="pct"/>
            <w:shd w:val="clear" w:color="auto" w:fill="auto"/>
          </w:tcPr>
          <w:p w14:paraId="24D71AEE" w14:textId="642F77EA" w:rsidR="007622B7" w:rsidRPr="00572A99" w:rsidRDefault="007622B7" w:rsidP="007622B7">
            <w:pPr>
              <w:rPr>
                <w:b/>
                <w:sz w:val="24"/>
                <w:szCs w:val="24"/>
              </w:rPr>
            </w:pPr>
            <w:r w:rsidRPr="00572A99">
              <w:rPr>
                <w:sz w:val="24"/>
                <w:szCs w:val="24"/>
              </w:rPr>
              <w:t>Виды и современные особенности планирования на местном уровне. Стратегия социально-экономического развития города (этапы и методика разработки).  Целевые программы как инструмент развития города.</w:t>
            </w:r>
          </w:p>
        </w:tc>
        <w:tc>
          <w:tcPr>
            <w:tcW w:w="1734" w:type="pct"/>
          </w:tcPr>
          <w:p w14:paraId="6B30F1CD" w14:textId="0C184552" w:rsidR="007622B7" w:rsidRPr="00572A99" w:rsidRDefault="007622B7" w:rsidP="007622B7">
            <w:pPr>
              <w:rPr>
                <w:b/>
                <w:sz w:val="24"/>
                <w:szCs w:val="24"/>
              </w:rPr>
            </w:pPr>
            <w:r w:rsidRPr="00572A99">
              <w:rPr>
                <w:sz w:val="24"/>
                <w:szCs w:val="24"/>
              </w:rPr>
              <w:t>Изучение литературы и нормативной базы. Анализ стратегии выбранного города и сопоставление с реальной социально-экономической ситуацией.</w:t>
            </w:r>
          </w:p>
        </w:tc>
      </w:tr>
      <w:tr w:rsidR="00572A99" w:rsidRPr="00572A99" w14:paraId="5BCF4770" w14:textId="77777777" w:rsidTr="007622B7">
        <w:tc>
          <w:tcPr>
            <w:tcW w:w="1266" w:type="pct"/>
            <w:shd w:val="clear" w:color="auto" w:fill="auto"/>
          </w:tcPr>
          <w:p w14:paraId="12877850" w14:textId="1A281131" w:rsidR="007622B7" w:rsidRPr="00572A99" w:rsidRDefault="007622B7" w:rsidP="007622B7">
            <w:pPr>
              <w:rPr>
                <w:sz w:val="24"/>
                <w:szCs w:val="24"/>
              </w:rPr>
            </w:pPr>
            <w:r w:rsidRPr="00572A99">
              <w:rPr>
                <w:sz w:val="24"/>
                <w:szCs w:val="24"/>
              </w:rPr>
              <w:t>Тема 6.  Маркетинг города</w:t>
            </w:r>
          </w:p>
        </w:tc>
        <w:tc>
          <w:tcPr>
            <w:tcW w:w="2000" w:type="pct"/>
            <w:shd w:val="clear" w:color="auto" w:fill="auto"/>
          </w:tcPr>
          <w:p w14:paraId="721F4B3C" w14:textId="0E283356" w:rsidR="007622B7" w:rsidRPr="00572A99" w:rsidRDefault="007622B7" w:rsidP="007622B7">
            <w:pPr>
              <w:rPr>
                <w:b/>
                <w:sz w:val="24"/>
                <w:szCs w:val="24"/>
              </w:rPr>
            </w:pPr>
            <w:r w:rsidRPr="00572A99">
              <w:rPr>
                <w:sz w:val="24"/>
                <w:szCs w:val="24"/>
              </w:rPr>
              <w:t>Маркетинговые стратегии городов и планирование городского развития. Город и маркетинговые коммуникации. Управление имиджем города. Организация территориальной службы маркетинга.</w:t>
            </w:r>
          </w:p>
        </w:tc>
        <w:tc>
          <w:tcPr>
            <w:tcW w:w="1734" w:type="pct"/>
          </w:tcPr>
          <w:p w14:paraId="35962326" w14:textId="37461600" w:rsidR="007622B7" w:rsidRPr="00572A99" w:rsidRDefault="007622B7" w:rsidP="007622B7">
            <w:pPr>
              <w:rPr>
                <w:b/>
                <w:sz w:val="24"/>
                <w:szCs w:val="24"/>
              </w:rPr>
            </w:pPr>
            <w:r w:rsidRPr="00572A99">
              <w:rPr>
                <w:sz w:val="24"/>
                <w:szCs w:val="24"/>
              </w:rPr>
              <w:t>Изучение литературы и нормативной правой базы. Изучение опыта городов, получающих максимальную выгоду от территориального маркетинга.</w:t>
            </w:r>
          </w:p>
        </w:tc>
      </w:tr>
    </w:tbl>
    <w:p w14:paraId="4B6D6340" w14:textId="77777777" w:rsidR="006E12A8" w:rsidRPr="00572A99" w:rsidRDefault="006E12A8" w:rsidP="007622B7">
      <w:pPr>
        <w:rPr>
          <w:b/>
          <w:sz w:val="28"/>
          <w:szCs w:val="28"/>
        </w:rPr>
      </w:pPr>
    </w:p>
    <w:p w14:paraId="3E855954" w14:textId="77777777" w:rsidR="008E5DB9" w:rsidRPr="00EC3E33" w:rsidRDefault="008E5DB9" w:rsidP="00EC3E33">
      <w:pPr>
        <w:pStyle w:val="2"/>
        <w:ind w:firstLine="709"/>
        <w:jc w:val="both"/>
        <w:rPr>
          <w:rFonts w:ascii="Times New Roman" w:hAnsi="Times New Roman" w:cs="Times New Roman"/>
          <w:b/>
          <w:color w:val="auto"/>
          <w:sz w:val="28"/>
          <w:szCs w:val="28"/>
        </w:rPr>
      </w:pPr>
      <w:bookmarkStart w:id="11" w:name="_Toc121650011"/>
      <w:r w:rsidRPr="00EC3E33">
        <w:rPr>
          <w:rFonts w:ascii="Times New Roman" w:hAnsi="Times New Roman" w:cs="Times New Roman"/>
          <w:b/>
          <w:color w:val="auto"/>
          <w:sz w:val="28"/>
          <w:szCs w:val="28"/>
        </w:rPr>
        <w:t xml:space="preserve">6.2. </w:t>
      </w:r>
      <w:r w:rsidR="00F36684" w:rsidRPr="00EC3E33">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EC3E33">
        <w:rPr>
          <w:rFonts w:ascii="Times New Roman" w:hAnsi="Times New Roman" w:cs="Times New Roman"/>
          <w:b/>
          <w:color w:val="auto"/>
          <w:sz w:val="28"/>
          <w:szCs w:val="28"/>
        </w:rPr>
        <w:t>(согласно таблице 2)</w:t>
      </w:r>
      <w:bookmarkEnd w:id="11"/>
    </w:p>
    <w:p w14:paraId="5C680423" w14:textId="21F240EC" w:rsidR="00D6677C" w:rsidRPr="00572A99" w:rsidRDefault="007622B7" w:rsidP="007622B7">
      <w:pPr>
        <w:pStyle w:val="ab"/>
        <w:ind w:firstLine="709"/>
        <w:rPr>
          <w:bCs/>
          <w:szCs w:val="28"/>
        </w:rPr>
      </w:pPr>
      <w:r w:rsidRPr="00572A99">
        <w:rPr>
          <w:bCs/>
          <w:szCs w:val="28"/>
        </w:rPr>
        <w:t>Задание контрольной работы</w:t>
      </w:r>
    </w:p>
    <w:p w14:paraId="5C044C25" w14:textId="77777777" w:rsidR="007622B7" w:rsidRPr="007622B7" w:rsidRDefault="007622B7" w:rsidP="007622B7">
      <w:pPr>
        <w:widowControl/>
        <w:numPr>
          <w:ilvl w:val="0"/>
          <w:numId w:val="8"/>
        </w:numPr>
        <w:tabs>
          <w:tab w:val="left" w:pos="1134"/>
        </w:tabs>
        <w:autoSpaceDE/>
        <w:autoSpaceDN/>
        <w:adjustRightInd/>
        <w:spacing w:line="360" w:lineRule="auto"/>
        <w:ind w:left="0" w:right="-99" w:firstLine="708"/>
        <w:contextualSpacing/>
        <w:jc w:val="both"/>
        <w:rPr>
          <w:bCs/>
          <w:sz w:val="28"/>
          <w:szCs w:val="28"/>
        </w:rPr>
      </w:pPr>
      <w:r w:rsidRPr="007622B7">
        <w:rPr>
          <w:bCs/>
          <w:sz w:val="28"/>
          <w:szCs w:val="28"/>
        </w:rPr>
        <w:t>Выбрать конкретный город (не федерального значения).</w:t>
      </w:r>
    </w:p>
    <w:p w14:paraId="2BEA1F67" w14:textId="77777777" w:rsidR="007622B7" w:rsidRPr="007622B7" w:rsidRDefault="007622B7" w:rsidP="007622B7">
      <w:pPr>
        <w:widowControl/>
        <w:numPr>
          <w:ilvl w:val="0"/>
          <w:numId w:val="8"/>
        </w:numPr>
        <w:tabs>
          <w:tab w:val="left" w:pos="1134"/>
        </w:tabs>
        <w:autoSpaceDE/>
        <w:autoSpaceDN/>
        <w:adjustRightInd/>
        <w:spacing w:line="360" w:lineRule="auto"/>
        <w:ind w:left="0" w:right="-99" w:firstLine="708"/>
        <w:contextualSpacing/>
        <w:jc w:val="both"/>
        <w:rPr>
          <w:bCs/>
          <w:sz w:val="28"/>
          <w:szCs w:val="28"/>
        </w:rPr>
      </w:pPr>
      <w:r w:rsidRPr="007622B7">
        <w:rPr>
          <w:bCs/>
          <w:sz w:val="28"/>
          <w:szCs w:val="28"/>
        </w:rPr>
        <w:t>Заполнить таблицу по выбранному городу.</w:t>
      </w:r>
    </w:p>
    <w:tbl>
      <w:tblPr>
        <w:tblStyle w:val="12"/>
        <w:tblW w:w="9639" w:type="dxa"/>
        <w:tblInd w:w="108" w:type="dxa"/>
        <w:tblLayout w:type="fixed"/>
        <w:tblLook w:val="04A0" w:firstRow="1" w:lastRow="0" w:firstColumn="1" w:lastColumn="0" w:noHBand="0" w:noVBand="1"/>
      </w:tblPr>
      <w:tblGrid>
        <w:gridCol w:w="2835"/>
        <w:gridCol w:w="6804"/>
      </w:tblGrid>
      <w:tr w:rsidR="00572A99" w:rsidRPr="007622B7" w14:paraId="3575150D" w14:textId="77777777" w:rsidTr="00CF0BFC">
        <w:trPr>
          <w:trHeight w:val="336"/>
        </w:trPr>
        <w:tc>
          <w:tcPr>
            <w:tcW w:w="2835" w:type="dxa"/>
            <w:shd w:val="clear" w:color="auto" w:fill="auto"/>
          </w:tcPr>
          <w:p w14:paraId="4FC384D7" w14:textId="77777777" w:rsidR="007622B7" w:rsidRPr="007622B7" w:rsidRDefault="007622B7" w:rsidP="007622B7">
            <w:pPr>
              <w:widowControl/>
              <w:autoSpaceDE/>
              <w:autoSpaceDN/>
              <w:adjustRightInd/>
              <w:rPr>
                <w:rFonts w:eastAsiaTheme="minorHAnsi"/>
                <w:b/>
                <w:sz w:val="24"/>
                <w:szCs w:val="24"/>
              </w:rPr>
            </w:pPr>
            <w:r w:rsidRPr="007622B7">
              <w:rPr>
                <w:rFonts w:eastAsiaTheme="minorHAnsi"/>
                <w:b/>
                <w:sz w:val="24"/>
                <w:szCs w:val="24"/>
              </w:rPr>
              <w:t xml:space="preserve">Экономика </w:t>
            </w:r>
          </w:p>
        </w:tc>
        <w:tc>
          <w:tcPr>
            <w:tcW w:w="6804" w:type="dxa"/>
            <w:shd w:val="clear" w:color="auto" w:fill="auto"/>
          </w:tcPr>
          <w:p w14:paraId="1ACBFE74"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ВГП на душу населения</w:t>
            </w:r>
          </w:p>
          <w:p w14:paraId="1EED7385"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Бюджет города (статьи дохода и расхода в процентном соотношении)</w:t>
            </w:r>
          </w:p>
          <w:p w14:paraId="167584D1"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Специализация на видах экономической деятельности</w:t>
            </w:r>
          </w:p>
        </w:tc>
      </w:tr>
      <w:tr w:rsidR="00572A99" w:rsidRPr="007622B7" w14:paraId="4836EDD6" w14:textId="77777777" w:rsidTr="00CF0BFC">
        <w:trPr>
          <w:trHeight w:val="336"/>
        </w:trPr>
        <w:tc>
          <w:tcPr>
            <w:tcW w:w="2835" w:type="dxa"/>
            <w:shd w:val="clear" w:color="auto" w:fill="auto"/>
          </w:tcPr>
          <w:p w14:paraId="67B5665E" w14:textId="77777777" w:rsidR="007622B7" w:rsidRPr="007622B7" w:rsidRDefault="007622B7" w:rsidP="007622B7">
            <w:pPr>
              <w:widowControl/>
              <w:autoSpaceDE/>
              <w:autoSpaceDN/>
              <w:adjustRightInd/>
              <w:rPr>
                <w:rFonts w:eastAsiaTheme="minorHAnsi"/>
                <w:b/>
                <w:sz w:val="24"/>
                <w:szCs w:val="24"/>
              </w:rPr>
            </w:pPr>
            <w:r w:rsidRPr="007622B7">
              <w:rPr>
                <w:rFonts w:eastAsiaTheme="minorHAnsi"/>
                <w:b/>
                <w:sz w:val="24"/>
                <w:szCs w:val="24"/>
              </w:rPr>
              <w:t>Население</w:t>
            </w:r>
          </w:p>
        </w:tc>
        <w:tc>
          <w:tcPr>
            <w:tcW w:w="6804" w:type="dxa"/>
            <w:shd w:val="clear" w:color="auto" w:fill="auto"/>
          </w:tcPr>
          <w:p w14:paraId="35250B67"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численность</w:t>
            </w:r>
          </w:p>
          <w:p w14:paraId="69332D6E"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динамика за 5 лет</w:t>
            </w:r>
          </w:p>
          <w:p w14:paraId="6B62CBF2" w14:textId="77777777" w:rsidR="007622B7" w:rsidRPr="007622B7" w:rsidRDefault="007622B7" w:rsidP="007622B7">
            <w:pPr>
              <w:widowControl/>
              <w:numPr>
                <w:ilvl w:val="0"/>
                <w:numId w:val="10"/>
              </w:numPr>
              <w:autoSpaceDE/>
              <w:autoSpaceDN/>
              <w:adjustRightInd/>
              <w:ind w:left="69" w:firstLine="0"/>
              <w:contextualSpacing/>
              <w:rPr>
                <w:b/>
                <w:sz w:val="24"/>
                <w:szCs w:val="24"/>
              </w:rPr>
            </w:pPr>
            <w:r w:rsidRPr="007622B7">
              <w:rPr>
                <w:sz w:val="24"/>
                <w:szCs w:val="24"/>
              </w:rPr>
              <w:t>половозрастная структура</w:t>
            </w:r>
          </w:p>
        </w:tc>
      </w:tr>
      <w:tr w:rsidR="00572A99" w:rsidRPr="007622B7" w14:paraId="23220F57" w14:textId="77777777" w:rsidTr="00CF0BFC">
        <w:tc>
          <w:tcPr>
            <w:tcW w:w="2835" w:type="dxa"/>
          </w:tcPr>
          <w:p w14:paraId="7E4F0C5F" w14:textId="77777777" w:rsidR="007622B7" w:rsidRPr="007622B7" w:rsidRDefault="007622B7" w:rsidP="007622B7">
            <w:pPr>
              <w:widowControl/>
              <w:autoSpaceDE/>
              <w:autoSpaceDN/>
              <w:adjustRightInd/>
              <w:ind w:firstLine="0"/>
              <w:rPr>
                <w:rFonts w:eastAsiaTheme="minorHAnsi"/>
                <w:sz w:val="24"/>
                <w:szCs w:val="24"/>
              </w:rPr>
            </w:pPr>
            <w:proofErr w:type="spellStart"/>
            <w:r w:rsidRPr="007622B7">
              <w:rPr>
                <w:rFonts w:eastAsiaTheme="minorHAnsi"/>
                <w:b/>
                <w:sz w:val="24"/>
                <w:szCs w:val="24"/>
              </w:rPr>
              <w:t>ТОСы</w:t>
            </w:r>
            <w:proofErr w:type="spellEnd"/>
          </w:p>
        </w:tc>
        <w:tc>
          <w:tcPr>
            <w:tcW w:w="6804" w:type="dxa"/>
          </w:tcPr>
          <w:p w14:paraId="399A8C5A"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количество, характеристика деятельности</w:t>
            </w:r>
          </w:p>
          <w:p w14:paraId="79072BA3"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реальный вклад в развитие города</w:t>
            </w:r>
          </w:p>
        </w:tc>
      </w:tr>
      <w:tr w:rsidR="00572A99" w:rsidRPr="007622B7" w14:paraId="53629AF0" w14:textId="77777777" w:rsidTr="00CF0BFC">
        <w:tc>
          <w:tcPr>
            <w:tcW w:w="2835" w:type="dxa"/>
          </w:tcPr>
          <w:p w14:paraId="6CB351A6" w14:textId="77777777" w:rsidR="007622B7" w:rsidRPr="007622B7" w:rsidRDefault="007622B7" w:rsidP="007622B7">
            <w:pPr>
              <w:widowControl/>
              <w:autoSpaceDE/>
              <w:autoSpaceDN/>
              <w:adjustRightInd/>
              <w:ind w:firstLine="0"/>
              <w:rPr>
                <w:rFonts w:eastAsiaTheme="minorHAnsi"/>
                <w:b/>
                <w:sz w:val="24"/>
                <w:szCs w:val="24"/>
              </w:rPr>
            </w:pPr>
            <w:r w:rsidRPr="007622B7">
              <w:rPr>
                <w:rFonts w:eastAsiaTheme="minorHAnsi"/>
                <w:b/>
                <w:sz w:val="24"/>
                <w:szCs w:val="24"/>
              </w:rPr>
              <w:t>Землепользование и градостроительная деятельность</w:t>
            </w:r>
          </w:p>
        </w:tc>
        <w:tc>
          <w:tcPr>
            <w:tcW w:w="6804" w:type="dxa"/>
          </w:tcPr>
          <w:p w14:paraId="36502D5D"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 xml:space="preserve">генеральный план </w:t>
            </w:r>
          </w:p>
          <w:p w14:paraId="3CE91D88"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зонирование территории</w:t>
            </w:r>
          </w:p>
          <w:p w14:paraId="561EAE97"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 xml:space="preserve">карты </w:t>
            </w:r>
          </w:p>
          <w:p w14:paraId="721CBBEE"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документы</w:t>
            </w:r>
          </w:p>
        </w:tc>
      </w:tr>
      <w:tr w:rsidR="00572A99" w:rsidRPr="007622B7" w14:paraId="30FA1AE7" w14:textId="77777777" w:rsidTr="00CF0BFC">
        <w:tc>
          <w:tcPr>
            <w:tcW w:w="2835" w:type="dxa"/>
          </w:tcPr>
          <w:p w14:paraId="08DEBE3C" w14:textId="77777777" w:rsidR="007622B7" w:rsidRPr="007622B7" w:rsidRDefault="007622B7" w:rsidP="007622B7">
            <w:pPr>
              <w:widowControl/>
              <w:autoSpaceDE/>
              <w:autoSpaceDN/>
              <w:adjustRightInd/>
              <w:ind w:firstLine="0"/>
              <w:rPr>
                <w:rFonts w:eastAsiaTheme="minorHAnsi"/>
                <w:sz w:val="24"/>
                <w:szCs w:val="24"/>
              </w:rPr>
            </w:pPr>
            <w:r w:rsidRPr="007622B7">
              <w:rPr>
                <w:rFonts w:eastAsiaTheme="minorHAnsi"/>
                <w:b/>
                <w:sz w:val="24"/>
                <w:szCs w:val="24"/>
              </w:rPr>
              <w:t>Документы стратегического планирования</w:t>
            </w:r>
          </w:p>
        </w:tc>
        <w:tc>
          <w:tcPr>
            <w:tcW w:w="6804" w:type="dxa"/>
          </w:tcPr>
          <w:p w14:paraId="6434BD7D"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стратегия социально-экономического развития муниципального образования</w:t>
            </w:r>
          </w:p>
          <w:p w14:paraId="56565F5E"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план мероприятий по реализации стратегии социально-экономического развития муниципального образования</w:t>
            </w:r>
          </w:p>
          <w:p w14:paraId="4A9575C2"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прогноз социально-экономического развития муниципального образования на среднесрочный или долгосрочный период</w:t>
            </w:r>
          </w:p>
          <w:p w14:paraId="62D380CC"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бюджетный прогноз муниципального образования на долгосрочный период</w:t>
            </w:r>
          </w:p>
          <w:p w14:paraId="6700EC79"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lastRenderedPageBreak/>
              <w:t>муниципальные программы</w:t>
            </w:r>
          </w:p>
          <w:p w14:paraId="297CBA0C" w14:textId="77777777" w:rsidR="007622B7" w:rsidRPr="007622B7" w:rsidRDefault="007622B7" w:rsidP="007622B7">
            <w:pPr>
              <w:widowControl/>
              <w:autoSpaceDE/>
              <w:autoSpaceDN/>
              <w:adjustRightInd/>
              <w:ind w:left="69" w:firstLine="0"/>
              <w:rPr>
                <w:rFonts w:eastAsiaTheme="minorHAnsi"/>
                <w:i/>
                <w:sz w:val="24"/>
                <w:szCs w:val="24"/>
              </w:rPr>
            </w:pPr>
            <w:r w:rsidRPr="007622B7">
              <w:rPr>
                <w:rFonts w:eastAsiaTheme="minorHAnsi"/>
                <w:i/>
                <w:sz w:val="24"/>
                <w:szCs w:val="24"/>
              </w:rPr>
              <w:t>Отметить их наличие</w:t>
            </w:r>
          </w:p>
        </w:tc>
      </w:tr>
      <w:tr w:rsidR="00572A99" w:rsidRPr="007622B7" w14:paraId="07C13FCE" w14:textId="77777777" w:rsidTr="00CF0BFC">
        <w:tc>
          <w:tcPr>
            <w:tcW w:w="2835" w:type="dxa"/>
          </w:tcPr>
          <w:p w14:paraId="05E6E0C5" w14:textId="77777777" w:rsidR="007622B7" w:rsidRPr="007622B7" w:rsidRDefault="007622B7" w:rsidP="007622B7">
            <w:pPr>
              <w:widowControl/>
              <w:autoSpaceDE/>
              <w:autoSpaceDN/>
              <w:adjustRightInd/>
              <w:ind w:firstLine="0"/>
              <w:rPr>
                <w:rFonts w:eastAsiaTheme="minorHAnsi"/>
                <w:sz w:val="24"/>
                <w:szCs w:val="24"/>
              </w:rPr>
            </w:pPr>
            <w:r w:rsidRPr="007622B7">
              <w:rPr>
                <w:rFonts w:eastAsiaTheme="minorHAnsi"/>
                <w:b/>
                <w:sz w:val="24"/>
                <w:szCs w:val="24"/>
              </w:rPr>
              <w:lastRenderedPageBreak/>
              <w:t>Инвестиционный паспорт</w:t>
            </w:r>
          </w:p>
        </w:tc>
        <w:tc>
          <w:tcPr>
            <w:tcW w:w="6804" w:type="dxa"/>
          </w:tcPr>
          <w:p w14:paraId="054998AC"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Наличие</w:t>
            </w:r>
          </w:p>
          <w:p w14:paraId="7372AD50"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Форма представления</w:t>
            </w:r>
          </w:p>
          <w:p w14:paraId="116FC40F"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Содержание</w:t>
            </w:r>
          </w:p>
        </w:tc>
      </w:tr>
      <w:tr w:rsidR="00572A99" w:rsidRPr="007622B7" w14:paraId="6A77CF5A" w14:textId="77777777" w:rsidTr="00CF0BFC">
        <w:tc>
          <w:tcPr>
            <w:tcW w:w="2835" w:type="dxa"/>
          </w:tcPr>
          <w:p w14:paraId="1BB978D6" w14:textId="77777777" w:rsidR="007622B7" w:rsidRPr="007622B7" w:rsidRDefault="007622B7" w:rsidP="007622B7">
            <w:pPr>
              <w:widowControl/>
              <w:autoSpaceDE/>
              <w:autoSpaceDN/>
              <w:adjustRightInd/>
              <w:ind w:firstLine="0"/>
              <w:rPr>
                <w:rFonts w:eastAsiaTheme="minorHAnsi"/>
                <w:sz w:val="24"/>
                <w:szCs w:val="24"/>
              </w:rPr>
            </w:pPr>
            <w:r w:rsidRPr="007622B7">
              <w:rPr>
                <w:rFonts w:eastAsiaTheme="minorHAnsi"/>
                <w:b/>
                <w:sz w:val="24"/>
                <w:szCs w:val="24"/>
              </w:rPr>
              <w:t>Элементы маркетинга города</w:t>
            </w:r>
          </w:p>
        </w:tc>
        <w:tc>
          <w:tcPr>
            <w:tcW w:w="6804" w:type="dxa"/>
          </w:tcPr>
          <w:p w14:paraId="355D69A8"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Маркетинговые стратегии</w:t>
            </w:r>
          </w:p>
          <w:p w14:paraId="5BAB298C"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Миссия, бренд</w:t>
            </w:r>
          </w:p>
          <w:p w14:paraId="5065BFB1" w14:textId="77777777" w:rsidR="007622B7" w:rsidRPr="007622B7" w:rsidRDefault="007622B7" w:rsidP="007622B7">
            <w:pPr>
              <w:widowControl/>
              <w:numPr>
                <w:ilvl w:val="0"/>
                <w:numId w:val="10"/>
              </w:numPr>
              <w:autoSpaceDE/>
              <w:autoSpaceDN/>
              <w:adjustRightInd/>
              <w:ind w:left="69" w:firstLine="0"/>
              <w:contextualSpacing/>
              <w:rPr>
                <w:sz w:val="24"/>
                <w:szCs w:val="24"/>
              </w:rPr>
            </w:pPr>
            <w:r w:rsidRPr="007622B7">
              <w:rPr>
                <w:sz w:val="24"/>
                <w:szCs w:val="24"/>
              </w:rPr>
              <w:t>Знаковые мероприятия</w:t>
            </w:r>
          </w:p>
        </w:tc>
      </w:tr>
    </w:tbl>
    <w:p w14:paraId="115A98AC" w14:textId="77777777" w:rsidR="007622B7" w:rsidRPr="007622B7" w:rsidRDefault="007622B7" w:rsidP="007622B7">
      <w:pPr>
        <w:widowControl/>
        <w:numPr>
          <w:ilvl w:val="0"/>
          <w:numId w:val="8"/>
        </w:numPr>
        <w:tabs>
          <w:tab w:val="left" w:pos="1134"/>
        </w:tabs>
        <w:autoSpaceDE/>
        <w:autoSpaceDN/>
        <w:adjustRightInd/>
        <w:spacing w:line="360" w:lineRule="auto"/>
        <w:ind w:left="0" w:right="-99" w:firstLine="708"/>
        <w:contextualSpacing/>
        <w:jc w:val="both"/>
        <w:rPr>
          <w:bCs/>
          <w:sz w:val="28"/>
          <w:szCs w:val="28"/>
        </w:rPr>
      </w:pPr>
      <w:r w:rsidRPr="007622B7">
        <w:rPr>
          <w:bCs/>
          <w:sz w:val="28"/>
          <w:szCs w:val="28"/>
        </w:rPr>
        <w:t>Выполнить задания:</w:t>
      </w:r>
    </w:p>
    <w:p w14:paraId="5B9FC451"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рассчитать ВГП;</w:t>
      </w:r>
    </w:p>
    <w:p w14:paraId="1B3B3C5B"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рассчитать коэффициент специализации;</w:t>
      </w:r>
    </w:p>
    <w:p w14:paraId="4A873C3C"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дать предложения по наполнению бюджета города;</w:t>
      </w:r>
    </w:p>
    <w:p w14:paraId="411EA715"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проанализировать причины изменения численности населения города, свои предложения по улучшению ситуации;</w:t>
      </w:r>
    </w:p>
    <w:p w14:paraId="4FFCAFF0"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определить задачи, стоящие перед городом исходя из половозрастной структуры населения. Какие меры принимаются?</w:t>
      </w:r>
    </w:p>
    <w:p w14:paraId="2BF665D4"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 xml:space="preserve">охарактеризовать работу </w:t>
      </w:r>
      <w:proofErr w:type="spellStart"/>
      <w:r w:rsidRPr="007622B7">
        <w:rPr>
          <w:bCs/>
          <w:sz w:val="28"/>
          <w:szCs w:val="28"/>
        </w:rPr>
        <w:t>ТОСов</w:t>
      </w:r>
      <w:proofErr w:type="spellEnd"/>
      <w:r w:rsidRPr="007622B7">
        <w:rPr>
          <w:bCs/>
          <w:sz w:val="28"/>
          <w:szCs w:val="28"/>
        </w:rPr>
        <w:t>, теоретическое и фактическое в городе.</w:t>
      </w:r>
    </w:p>
    <w:p w14:paraId="26AD2F1D"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 xml:space="preserve">выявить проблемы </w:t>
      </w:r>
      <w:proofErr w:type="spellStart"/>
      <w:r w:rsidRPr="007622B7">
        <w:rPr>
          <w:bCs/>
          <w:sz w:val="28"/>
          <w:szCs w:val="28"/>
        </w:rPr>
        <w:t>градорегулирования</w:t>
      </w:r>
      <w:proofErr w:type="spellEnd"/>
      <w:r w:rsidRPr="007622B7">
        <w:rPr>
          <w:bCs/>
          <w:sz w:val="28"/>
          <w:szCs w:val="28"/>
        </w:rPr>
        <w:t xml:space="preserve"> в городе.</w:t>
      </w:r>
    </w:p>
    <w:p w14:paraId="5CF52EBF"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оценить инвестиционную активность в городе.</w:t>
      </w:r>
    </w:p>
    <w:p w14:paraId="450F2C9A" w14:textId="77777777" w:rsidR="007622B7" w:rsidRPr="007622B7" w:rsidRDefault="007622B7" w:rsidP="007622B7">
      <w:pPr>
        <w:widowControl/>
        <w:numPr>
          <w:ilvl w:val="0"/>
          <w:numId w:val="9"/>
        </w:numPr>
        <w:tabs>
          <w:tab w:val="left" w:pos="1134"/>
        </w:tabs>
        <w:autoSpaceDE/>
        <w:autoSpaceDN/>
        <w:adjustRightInd/>
        <w:spacing w:line="360" w:lineRule="auto"/>
        <w:ind w:left="0" w:right="-99" w:firstLine="709"/>
        <w:contextualSpacing/>
        <w:jc w:val="both"/>
        <w:rPr>
          <w:bCs/>
          <w:sz w:val="28"/>
          <w:szCs w:val="28"/>
        </w:rPr>
      </w:pPr>
      <w:r w:rsidRPr="007622B7">
        <w:rPr>
          <w:bCs/>
          <w:sz w:val="28"/>
          <w:szCs w:val="28"/>
        </w:rPr>
        <w:t>охарактеризовать инвестиционный паспорт по наличию в нем информации по следующим элементам:</w:t>
      </w:r>
    </w:p>
    <w:p w14:paraId="722EFA44" w14:textId="77777777" w:rsidR="007622B7" w:rsidRPr="007622B7" w:rsidRDefault="007622B7" w:rsidP="007622B7">
      <w:pPr>
        <w:widowControl/>
        <w:numPr>
          <w:ilvl w:val="0"/>
          <w:numId w:val="11"/>
        </w:numPr>
        <w:tabs>
          <w:tab w:val="left" w:pos="993"/>
        </w:tabs>
        <w:autoSpaceDE/>
        <w:autoSpaceDN/>
        <w:adjustRightInd/>
        <w:spacing w:line="488" w:lineRule="exact"/>
        <w:ind w:right="20" w:firstLine="709"/>
        <w:jc w:val="both"/>
        <w:rPr>
          <w:i/>
          <w:sz w:val="28"/>
          <w:szCs w:val="27"/>
          <w:lang w:eastAsia="en-US"/>
        </w:rPr>
      </w:pPr>
      <w:r w:rsidRPr="007622B7">
        <w:rPr>
          <w:i/>
          <w:sz w:val="28"/>
          <w:szCs w:val="27"/>
          <w:lang w:bidi="ru-RU"/>
        </w:rPr>
        <w:t>Ресурсы, имеющиеся на территории муниципального образования (при</w:t>
      </w:r>
      <w:r w:rsidRPr="007622B7">
        <w:rPr>
          <w:i/>
          <w:sz w:val="28"/>
          <w:szCs w:val="27"/>
          <w:lang w:bidi="ru-RU"/>
        </w:rPr>
        <w:softHyphen/>
        <w:t>родные, трудовые, финансовые и т.п.).</w:t>
      </w:r>
    </w:p>
    <w:p w14:paraId="0F43F93E" w14:textId="77777777" w:rsidR="007622B7" w:rsidRPr="007622B7" w:rsidRDefault="007622B7" w:rsidP="007622B7">
      <w:pPr>
        <w:widowControl/>
        <w:numPr>
          <w:ilvl w:val="0"/>
          <w:numId w:val="11"/>
        </w:numPr>
        <w:tabs>
          <w:tab w:val="left" w:pos="993"/>
        </w:tabs>
        <w:autoSpaceDE/>
        <w:autoSpaceDN/>
        <w:adjustRightInd/>
        <w:spacing w:line="488" w:lineRule="exact"/>
        <w:ind w:right="20" w:firstLine="709"/>
        <w:jc w:val="both"/>
        <w:rPr>
          <w:i/>
          <w:sz w:val="28"/>
          <w:szCs w:val="27"/>
          <w:lang w:eastAsia="en-US"/>
        </w:rPr>
      </w:pPr>
      <w:r w:rsidRPr="007622B7">
        <w:rPr>
          <w:i/>
          <w:sz w:val="28"/>
          <w:szCs w:val="27"/>
          <w:lang w:bidi="ru-RU"/>
        </w:rPr>
        <w:t xml:space="preserve"> Показатели социально-экономического развития муниципального образо</w:t>
      </w:r>
      <w:r w:rsidRPr="007622B7">
        <w:rPr>
          <w:i/>
          <w:sz w:val="28"/>
          <w:szCs w:val="27"/>
          <w:lang w:bidi="ru-RU"/>
        </w:rPr>
        <w:softHyphen/>
        <w:t>вания (основные отрасли промышленности, занятость, бюджет и т.п.).</w:t>
      </w:r>
    </w:p>
    <w:p w14:paraId="3DBD80C9" w14:textId="77777777" w:rsidR="007622B7" w:rsidRPr="007622B7" w:rsidRDefault="007622B7" w:rsidP="007622B7">
      <w:pPr>
        <w:widowControl/>
        <w:numPr>
          <w:ilvl w:val="0"/>
          <w:numId w:val="11"/>
        </w:numPr>
        <w:tabs>
          <w:tab w:val="left" w:pos="993"/>
        </w:tabs>
        <w:autoSpaceDE/>
        <w:autoSpaceDN/>
        <w:adjustRightInd/>
        <w:spacing w:line="488" w:lineRule="exact"/>
        <w:ind w:right="20" w:firstLine="709"/>
        <w:jc w:val="both"/>
        <w:rPr>
          <w:i/>
          <w:sz w:val="28"/>
          <w:szCs w:val="27"/>
          <w:lang w:eastAsia="en-US"/>
        </w:rPr>
      </w:pPr>
      <w:r w:rsidRPr="007622B7">
        <w:rPr>
          <w:i/>
          <w:sz w:val="28"/>
          <w:szCs w:val="27"/>
          <w:lang w:bidi="ru-RU"/>
        </w:rPr>
        <w:t xml:space="preserve"> Развитость инвестиционной инфраструктуры (коммуникации, производ</w:t>
      </w:r>
      <w:r w:rsidRPr="007622B7">
        <w:rPr>
          <w:i/>
          <w:sz w:val="28"/>
          <w:szCs w:val="27"/>
          <w:lang w:bidi="ru-RU"/>
        </w:rPr>
        <w:softHyphen/>
        <w:t>ственная инфраструктура, энергоресурсы, транспорт).</w:t>
      </w:r>
    </w:p>
    <w:p w14:paraId="2A0280E1" w14:textId="77777777" w:rsidR="007622B7" w:rsidRPr="007622B7" w:rsidRDefault="007622B7" w:rsidP="007622B7">
      <w:pPr>
        <w:widowControl/>
        <w:numPr>
          <w:ilvl w:val="0"/>
          <w:numId w:val="11"/>
        </w:numPr>
        <w:tabs>
          <w:tab w:val="left" w:pos="993"/>
        </w:tabs>
        <w:autoSpaceDE/>
        <w:autoSpaceDN/>
        <w:adjustRightInd/>
        <w:spacing w:line="488" w:lineRule="exact"/>
        <w:ind w:firstLine="709"/>
        <w:jc w:val="both"/>
        <w:rPr>
          <w:i/>
          <w:sz w:val="28"/>
          <w:szCs w:val="27"/>
          <w:lang w:eastAsia="en-US"/>
        </w:rPr>
      </w:pPr>
      <w:r w:rsidRPr="007622B7">
        <w:rPr>
          <w:i/>
          <w:sz w:val="28"/>
          <w:szCs w:val="27"/>
          <w:lang w:bidi="ru-RU"/>
        </w:rPr>
        <w:t xml:space="preserve"> Площади для реализации инвестиционных проектов.</w:t>
      </w:r>
    </w:p>
    <w:p w14:paraId="3D16F3C2" w14:textId="77777777" w:rsidR="007622B7" w:rsidRPr="007622B7" w:rsidRDefault="007622B7" w:rsidP="007622B7">
      <w:pPr>
        <w:widowControl/>
        <w:numPr>
          <w:ilvl w:val="0"/>
          <w:numId w:val="11"/>
        </w:numPr>
        <w:tabs>
          <w:tab w:val="left" w:pos="993"/>
        </w:tabs>
        <w:autoSpaceDE/>
        <w:autoSpaceDN/>
        <w:adjustRightInd/>
        <w:spacing w:line="488" w:lineRule="exact"/>
        <w:ind w:right="20" w:firstLine="709"/>
        <w:jc w:val="both"/>
        <w:rPr>
          <w:i/>
          <w:sz w:val="28"/>
          <w:szCs w:val="27"/>
          <w:lang w:eastAsia="en-US"/>
        </w:rPr>
      </w:pPr>
      <w:r w:rsidRPr="007622B7">
        <w:rPr>
          <w:i/>
          <w:sz w:val="28"/>
          <w:szCs w:val="27"/>
          <w:lang w:bidi="ru-RU"/>
        </w:rPr>
        <w:t xml:space="preserve"> Нормативная правовая поддержка инвестиционных проектов и предложе</w:t>
      </w:r>
      <w:r w:rsidRPr="007622B7">
        <w:rPr>
          <w:i/>
          <w:sz w:val="28"/>
          <w:szCs w:val="27"/>
          <w:lang w:bidi="ru-RU"/>
        </w:rPr>
        <w:softHyphen/>
        <w:t>ний.</w:t>
      </w:r>
    </w:p>
    <w:p w14:paraId="34921FE9" w14:textId="77777777" w:rsidR="007622B7" w:rsidRPr="007622B7" w:rsidRDefault="007622B7" w:rsidP="007622B7">
      <w:pPr>
        <w:widowControl/>
        <w:numPr>
          <w:ilvl w:val="0"/>
          <w:numId w:val="11"/>
        </w:numPr>
        <w:tabs>
          <w:tab w:val="left" w:pos="993"/>
        </w:tabs>
        <w:autoSpaceDE/>
        <w:autoSpaceDN/>
        <w:adjustRightInd/>
        <w:spacing w:line="488" w:lineRule="exact"/>
        <w:ind w:firstLine="709"/>
        <w:jc w:val="both"/>
        <w:rPr>
          <w:i/>
          <w:sz w:val="28"/>
          <w:szCs w:val="27"/>
          <w:lang w:eastAsia="en-US"/>
        </w:rPr>
      </w:pPr>
      <w:r w:rsidRPr="007622B7">
        <w:rPr>
          <w:i/>
          <w:sz w:val="28"/>
          <w:szCs w:val="27"/>
          <w:lang w:bidi="ru-RU"/>
        </w:rPr>
        <w:t xml:space="preserve"> Процедуры, связанные с реализацией инвестиционных проектов.</w:t>
      </w:r>
    </w:p>
    <w:p w14:paraId="64DEFD97" w14:textId="77777777" w:rsidR="007622B7" w:rsidRPr="007622B7" w:rsidRDefault="007622B7" w:rsidP="007622B7">
      <w:pPr>
        <w:widowControl/>
        <w:numPr>
          <w:ilvl w:val="0"/>
          <w:numId w:val="11"/>
        </w:numPr>
        <w:tabs>
          <w:tab w:val="left" w:pos="993"/>
        </w:tabs>
        <w:autoSpaceDE/>
        <w:autoSpaceDN/>
        <w:adjustRightInd/>
        <w:spacing w:line="488" w:lineRule="exact"/>
        <w:ind w:right="20" w:firstLine="709"/>
        <w:jc w:val="both"/>
        <w:rPr>
          <w:i/>
          <w:sz w:val="28"/>
          <w:szCs w:val="27"/>
          <w:lang w:eastAsia="en-US"/>
        </w:rPr>
      </w:pPr>
      <w:r w:rsidRPr="007622B7">
        <w:rPr>
          <w:i/>
          <w:sz w:val="28"/>
          <w:szCs w:val="27"/>
          <w:lang w:bidi="ru-RU"/>
        </w:rPr>
        <w:lastRenderedPageBreak/>
        <w:t xml:space="preserve"> Инвестиционные проекты, уже имеющиеся в городе, и предложения для стороннего софинансирования.</w:t>
      </w:r>
    </w:p>
    <w:p w14:paraId="59B382CA" w14:textId="77777777" w:rsidR="007622B7" w:rsidRPr="007622B7" w:rsidRDefault="007622B7" w:rsidP="007622B7">
      <w:pPr>
        <w:widowControl/>
        <w:numPr>
          <w:ilvl w:val="0"/>
          <w:numId w:val="11"/>
        </w:numPr>
        <w:tabs>
          <w:tab w:val="left" w:pos="993"/>
        </w:tabs>
        <w:autoSpaceDE/>
        <w:autoSpaceDN/>
        <w:adjustRightInd/>
        <w:spacing w:line="488" w:lineRule="exact"/>
        <w:ind w:firstLine="709"/>
        <w:jc w:val="both"/>
        <w:rPr>
          <w:i/>
          <w:sz w:val="28"/>
          <w:szCs w:val="27"/>
          <w:lang w:eastAsia="en-US"/>
        </w:rPr>
      </w:pPr>
      <w:r w:rsidRPr="007622B7">
        <w:rPr>
          <w:i/>
          <w:sz w:val="28"/>
          <w:szCs w:val="27"/>
          <w:lang w:bidi="ru-RU"/>
        </w:rPr>
        <w:t xml:space="preserve"> Контактная информация.</w:t>
      </w:r>
    </w:p>
    <w:p w14:paraId="1D739E50" w14:textId="187D8EED" w:rsidR="008E5DB9" w:rsidRDefault="00E00BE6" w:rsidP="00F95658">
      <w:pPr>
        <w:pStyle w:val="ab"/>
        <w:ind w:firstLine="709"/>
        <w:jc w:val="both"/>
        <w:rPr>
          <w:b w:val="0"/>
          <w:szCs w:val="28"/>
        </w:rPr>
      </w:pPr>
      <w:r w:rsidRPr="00572A99">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7622B7" w:rsidRPr="00572A99">
        <w:rPr>
          <w:b w:val="0"/>
          <w:szCs w:val="28"/>
        </w:rPr>
        <w:t>.</w:t>
      </w:r>
    </w:p>
    <w:p w14:paraId="19A19DAF" w14:textId="77777777" w:rsidR="00631C44" w:rsidRPr="00572A99" w:rsidRDefault="00631C44" w:rsidP="00F95658">
      <w:pPr>
        <w:pStyle w:val="ab"/>
        <w:ind w:firstLine="709"/>
        <w:jc w:val="both"/>
        <w:rPr>
          <w:b w:val="0"/>
          <w:szCs w:val="28"/>
        </w:rPr>
      </w:pPr>
    </w:p>
    <w:p w14:paraId="7F74C673" w14:textId="031719CB" w:rsidR="00145199" w:rsidRDefault="00145199" w:rsidP="007622B7">
      <w:pPr>
        <w:pStyle w:val="1"/>
        <w:spacing w:before="0"/>
        <w:ind w:firstLine="709"/>
        <w:jc w:val="both"/>
        <w:rPr>
          <w:rFonts w:ascii="Times New Roman" w:hAnsi="Times New Roman" w:cs="Times New Roman"/>
          <w:b/>
          <w:color w:val="auto"/>
          <w:sz w:val="28"/>
          <w:szCs w:val="28"/>
        </w:rPr>
      </w:pPr>
      <w:bookmarkStart w:id="12" w:name="_Toc121650012"/>
      <w:r w:rsidRPr="00572A99">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2"/>
    </w:p>
    <w:p w14:paraId="7E04B309" w14:textId="77777777" w:rsidR="00BE0F5E" w:rsidRDefault="00BE0F5E" w:rsidP="00BE0F5E">
      <w:pPr>
        <w:tabs>
          <w:tab w:val="left" w:pos="540"/>
        </w:tabs>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452A09" w14:textId="77777777" w:rsidR="00BE0F5E" w:rsidRPr="00BE0F5E" w:rsidRDefault="00BE0F5E" w:rsidP="00BE0F5E"/>
    <w:p w14:paraId="4A26412D" w14:textId="74E6BC4C" w:rsidR="00FE1827" w:rsidRPr="00572A99" w:rsidRDefault="00FE1827" w:rsidP="00572A99">
      <w:pPr>
        <w:ind w:firstLine="709"/>
        <w:jc w:val="center"/>
        <w:rPr>
          <w:sz w:val="28"/>
          <w:szCs w:val="28"/>
        </w:rPr>
      </w:pPr>
    </w:p>
    <w:tbl>
      <w:tblPr>
        <w:tblStyle w:val="a8"/>
        <w:tblW w:w="0" w:type="auto"/>
        <w:tblInd w:w="-289" w:type="dxa"/>
        <w:tblLook w:val="04A0" w:firstRow="1" w:lastRow="0" w:firstColumn="1" w:lastColumn="0" w:noHBand="0" w:noVBand="1"/>
      </w:tblPr>
      <w:tblGrid>
        <w:gridCol w:w="1907"/>
        <w:gridCol w:w="1985"/>
        <w:gridCol w:w="2450"/>
        <w:gridCol w:w="4142"/>
      </w:tblGrid>
      <w:tr w:rsidR="00572A99" w:rsidRPr="00631C44" w14:paraId="386A9DF1" w14:textId="77777777" w:rsidTr="00631C44">
        <w:tc>
          <w:tcPr>
            <w:tcW w:w="1907" w:type="dxa"/>
          </w:tcPr>
          <w:p w14:paraId="7B0B0FFC" w14:textId="77777777" w:rsidR="00572A99" w:rsidRPr="00631C44" w:rsidRDefault="00572A99" w:rsidP="00CF0BFC">
            <w:pPr>
              <w:jc w:val="both"/>
              <w:rPr>
                <w:sz w:val="24"/>
                <w:szCs w:val="24"/>
              </w:rPr>
            </w:pPr>
            <w:r w:rsidRPr="00631C44">
              <w:rPr>
                <w:sz w:val="24"/>
                <w:szCs w:val="24"/>
              </w:rPr>
              <w:t xml:space="preserve">Наименование компетенции </w:t>
            </w:r>
          </w:p>
        </w:tc>
        <w:tc>
          <w:tcPr>
            <w:tcW w:w="1985" w:type="dxa"/>
          </w:tcPr>
          <w:p w14:paraId="727142CF" w14:textId="77777777" w:rsidR="00572A99" w:rsidRPr="00631C44" w:rsidRDefault="00572A99" w:rsidP="00CF0BFC">
            <w:pPr>
              <w:jc w:val="both"/>
              <w:rPr>
                <w:sz w:val="24"/>
                <w:szCs w:val="24"/>
              </w:rPr>
            </w:pPr>
            <w:r w:rsidRPr="00631C44">
              <w:rPr>
                <w:sz w:val="24"/>
                <w:szCs w:val="24"/>
              </w:rPr>
              <w:t xml:space="preserve">Наименование  индикаторов достижения компетенции </w:t>
            </w:r>
          </w:p>
        </w:tc>
        <w:tc>
          <w:tcPr>
            <w:tcW w:w="1779" w:type="dxa"/>
          </w:tcPr>
          <w:p w14:paraId="7E1D0099" w14:textId="0DA17E16" w:rsidR="00572A99" w:rsidRPr="00631C44" w:rsidRDefault="00631C44" w:rsidP="00CF0BFC">
            <w:pPr>
              <w:jc w:val="both"/>
              <w:rPr>
                <w:sz w:val="24"/>
                <w:szCs w:val="24"/>
              </w:rPr>
            </w:pPr>
            <w:r>
              <w:rPr>
                <w:sz w:val="24"/>
                <w:szCs w:val="24"/>
              </w:rPr>
              <w:t>Результаты обучения (</w:t>
            </w:r>
            <w:r w:rsidR="00572A99" w:rsidRPr="00631C44">
              <w:rPr>
                <w:sz w:val="24"/>
                <w:szCs w:val="24"/>
              </w:rPr>
              <w:t>умения и знания), соотнесенные с индикаторами достижения компетенции</w:t>
            </w:r>
          </w:p>
        </w:tc>
        <w:tc>
          <w:tcPr>
            <w:tcW w:w="4813" w:type="dxa"/>
          </w:tcPr>
          <w:p w14:paraId="39ACE219" w14:textId="77777777" w:rsidR="00572A99" w:rsidRPr="00631C44" w:rsidRDefault="00572A99" w:rsidP="00CF0BFC">
            <w:pPr>
              <w:jc w:val="both"/>
              <w:rPr>
                <w:sz w:val="24"/>
                <w:szCs w:val="24"/>
              </w:rPr>
            </w:pPr>
            <w:r w:rsidRPr="00631C44">
              <w:rPr>
                <w:sz w:val="24"/>
                <w:szCs w:val="24"/>
              </w:rPr>
              <w:t>Типовые контрольные задания</w:t>
            </w:r>
          </w:p>
        </w:tc>
      </w:tr>
      <w:tr w:rsidR="001D73C7" w:rsidRPr="00572A99" w14:paraId="4444ECF3" w14:textId="77777777" w:rsidTr="00631C44">
        <w:tc>
          <w:tcPr>
            <w:tcW w:w="1907" w:type="dxa"/>
            <w:vMerge w:val="restart"/>
          </w:tcPr>
          <w:p w14:paraId="3A5E2594" w14:textId="4E59064B" w:rsidR="001D73C7" w:rsidRPr="00572A99" w:rsidRDefault="001D73C7" w:rsidP="001D73C7">
            <w:pPr>
              <w:jc w:val="both"/>
              <w:rPr>
                <w:sz w:val="28"/>
                <w:szCs w:val="28"/>
              </w:rPr>
            </w:pPr>
            <w:r>
              <w:rPr>
                <w:sz w:val="24"/>
              </w:rPr>
              <w:t xml:space="preserve">ПК-1 </w:t>
            </w:r>
            <w:r w:rsidRPr="00D45B09">
              <w:rPr>
                <w:sz w:val="24"/>
              </w:rPr>
              <w:t>Способность анализировать и прогнозировать социально-экономические процессы и социальные последствия развития стратегических ресурсов страны, бизнеса, регионов и муниципальных образования</w:t>
            </w:r>
          </w:p>
        </w:tc>
        <w:tc>
          <w:tcPr>
            <w:tcW w:w="1985" w:type="dxa"/>
          </w:tcPr>
          <w:p w14:paraId="48D4663F" w14:textId="7E43F25D" w:rsidR="001D73C7" w:rsidRPr="00572A99" w:rsidRDefault="001D73C7" w:rsidP="001D73C7">
            <w:pPr>
              <w:jc w:val="both"/>
              <w:rPr>
                <w:sz w:val="28"/>
                <w:szCs w:val="28"/>
              </w:rPr>
            </w:pPr>
            <w:r w:rsidRPr="00D45B09">
              <w:rPr>
                <w:sz w:val="24"/>
              </w:rPr>
              <w:t xml:space="preserve">1. </w:t>
            </w:r>
            <w:r w:rsidRPr="00837072">
              <w:rPr>
                <w:sz w:val="24"/>
              </w:rPr>
              <w:t>Анализирует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1779" w:type="dxa"/>
          </w:tcPr>
          <w:p w14:paraId="1733FA05" w14:textId="77777777" w:rsidR="001D73C7" w:rsidRDefault="001D73C7" w:rsidP="001D73C7">
            <w:pPr>
              <w:tabs>
                <w:tab w:val="left" w:pos="540"/>
              </w:tabs>
              <w:contextualSpacing/>
              <w:rPr>
                <w:sz w:val="24"/>
              </w:rPr>
            </w:pPr>
            <w:r w:rsidRPr="0084396E">
              <w:rPr>
                <w:sz w:val="24"/>
              </w:rPr>
              <w:t>Знать:</w:t>
            </w:r>
          </w:p>
          <w:p w14:paraId="400B5BB2" w14:textId="77777777" w:rsidR="001D73C7" w:rsidRPr="00F23A3D" w:rsidRDefault="001D73C7" w:rsidP="001D73C7">
            <w:pPr>
              <w:tabs>
                <w:tab w:val="left" w:pos="540"/>
              </w:tabs>
              <w:contextualSpacing/>
              <w:rPr>
                <w:sz w:val="24"/>
              </w:rPr>
            </w:pPr>
            <w:r w:rsidRPr="00F23A3D">
              <w:rPr>
                <w:sz w:val="24"/>
              </w:rPr>
              <w:t xml:space="preserve">- эволюцию </w:t>
            </w:r>
            <w:r>
              <w:rPr>
                <w:sz w:val="24"/>
              </w:rPr>
              <w:t>понятия «экономика города» и ос</w:t>
            </w:r>
            <w:r w:rsidRPr="00F23A3D">
              <w:rPr>
                <w:sz w:val="24"/>
              </w:rPr>
              <w:t xml:space="preserve">новные связи в системе города. </w:t>
            </w:r>
          </w:p>
          <w:p w14:paraId="0EC9A4C1" w14:textId="77777777" w:rsidR="001D73C7" w:rsidRPr="00F23A3D" w:rsidRDefault="001D73C7" w:rsidP="001D73C7">
            <w:pPr>
              <w:tabs>
                <w:tab w:val="left" w:pos="540"/>
              </w:tabs>
              <w:contextualSpacing/>
              <w:rPr>
                <w:sz w:val="24"/>
              </w:rPr>
            </w:pPr>
            <w:r w:rsidRPr="00F23A3D">
              <w:rPr>
                <w:sz w:val="24"/>
              </w:rPr>
              <w:t>Уметь:</w:t>
            </w:r>
          </w:p>
          <w:p w14:paraId="68C23D41" w14:textId="77777777" w:rsidR="001D73C7" w:rsidRPr="00F23A3D" w:rsidRDefault="001D73C7" w:rsidP="001D73C7">
            <w:pPr>
              <w:tabs>
                <w:tab w:val="left" w:pos="540"/>
              </w:tabs>
              <w:contextualSpacing/>
              <w:rPr>
                <w:sz w:val="24"/>
              </w:rPr>
            </w:pPr>
            <w:r w:rsidRPr="00F23A3D">
              <w:rPr>
                <w:sz w:val="24"/>
              </w:rPr>
              <w:t>- на основе простейшей модели экономик</w:t>
            </w:r>
            <w:r>
              <w:rPr>
                <w:sz w:val="24"/>
              </w:rPr>
              <w:t>и города выстраивать модель экономики конкретного го</w:t>
            </w:r>
            <w:r w:rsidRPr="00F23A3D">
              <w:rPr>
                <w:sz w:val="24"/>
              </w:rPr>
              <w:t>рода, учитывающую его специфическую характеристику;</w:t>
            </w:r>
          </w:p>
          <w:p w14:paraId="7EB4C8D7" w14:textId="77777777" w:rsidR="001D73C7" w:rsidRPr="0084396E" w:rsidRDefault="001D73C7" w:rsidP="001D73C7">
            <w:pPr>
              <w:tabs>
                <w:tab w:val="left" w:pos="540"/>
              </w:tabs>
              <w:contextualSpacing/>
              <w:rPr>
                <w:sz w:val="24"/>
              </w:rPr>
            </w:pPr>
            <w:r w:rsidRPr="00F23A3D">
              <w:rPr>
                <w:sz w:val="24"/>
              </w:rPr>
              <w:t>- определять ресурсный потенциал города</w:t>
            </w:r>
          </w:p>
          <w:p w14:paraId="176363AB" w14:textId="68DC3E98" w:rsidR="001D73C7" w:rsidRPr="00572A99" w:rsidRDefault="001D73C7" w:rsidP="001D73C7">
            <w:pPr>
              <w:jc w:val="both"/>
              <w:rPr>
                <w:sz w:val="28"/>
                <w:szCs w:val="28"/>
              </w:rPr>
            </w:pPr>
          </w:p>
        </w:tc>
        <w:tc>
          <w:tcPr>
            <w:tcW w:w="4813" w:type="dxa"/>
          </w:tcPr>
          <w:p w14:paraId="192F3977" w14:textId="77777777" w:rsidR="001D73C7" w:rsidRPr="001D73C7" w:rsidRDefault="001D73C7" w:rsidP="001D73C7">
            <w:pPr>
              <w:jc w:val="both"/>
              <w:rPr>
                <w:sz w:val="22"/>
                <w:szCs w:val="28"/>
              </w:rPr>
            </w:pPr>
            <w:r w:rsidRPr="001D73C7">
              <w:rPr>
                <w:sz w:val="22"/>
                <w:szCs w:val="28"/>
              </w:rPr>
              <w:t>После закрытия местных предприятий население Альтены сократилось на 43% в период с 1975 по 2014 год. Столкнувшись с сокращением ресурсов и усложняющимися проблемами, Альтена сместила свои стратегические цели, сосредоточившись на контроле за спадом, а не ростом. Муниципалитет скорректировал свои приоритеты, более тесно сотрудничая с гражданами. Действия включают: организационную реструктуризацию (например, сокращение и совместное использование ресурсов), развитие гражданского общества (включая участие сотен добровольцев), оживление экономики (например, посредством туризма) и интеграцию беженцев. В 2015 году население Альтены увеличилось впервые с 1970-х годов. Коммунальные финансы улучшились, стало меньше пустых магазинов.</w:t>
            </w:r>
          </w:p>
          <w:p w14:paraId="43BC40A1" w14:textId="77777777" w:rsidR="001D73C7" w:rsidRPr="001D73C7" w:rsidRDefault="001D73C7" w:rsidP="001D73C7">
            <w:pPr>
              <w:jc w:val="both"/>
              <w:rPr>
                <w:sz w:val="22"/>
                <w:szCs w:val="28"/>
              </w:rPr>
            </w:pPr>
            <w:r w:rsidRPr="001D73C7">
              <w:rPr>
                <w:sz w:val="22"/>
                <w:szCs w:val="28"/>
              </w:rPr>
              <w:t xml:space="preserve">Благодаря стратегии «Альтена 2015» многие проблемы решались комплексно и совместно. Работая с гражданским обществом, можно было сократить количество школ, детских садов, развлекательных центров и незанятого </w:t>
            </w:r>
            <w:r w:rsidRPr="001D73C7">
              <w:rPr>
                <w:sz w:val="22"/>
                <w:szCs w:val="28"/>
              </w:rPr>
              <w:lastRenderedPageBreak/>
              <w:t>жилого фонда способами, которые минимизировали влияние на жизнь людей. Проблемы были превращены в возможности.</w:t>
            </w:r>
          </w:p>
          <w:p w14:paraId="28083562" w14:textId="77777777" w:rsidR="001D73C7" w:rsidRPr="001D73C7" w:rsidRDefault="001D73C7" w:rsidP="001D73C7">
            <w:pPr>
              <w:jc w:val="both"/>
              <w:rPr>
                <w:sz w:val="22"/>
                <w:szCs w:val="28"/>
              </w:rPr>
            </w:pPr>
          </w:p>
          <w:p w14:paraId="5DF4C2B9" w14:textId="77777777" w:rsidR="001D73C7" w:rsidRPr="001D73C7" w:rsidRDefault="001D73C7" w:rsidP="001D73C7">
            <w:pPr>
              <w:jc w:val="both"/>
              <w:rPr>
                <w:sz w:val="22"/>
                <w:szCs w:val="28"/>
              </w:rPr>
            </w:pPr>
            <w:r w:rsidRPr="001D73C7">
              <w:rPr>
                <w:sz w:val="22"/>
                <w:szCs w:val="28"/>
              </w:rPr>
              <w:t>Задание:</w:t>
            </w:r>
          </w:p>
          <w:p w14:paraId="468A64F2" w14:textId="33CC5CB9" w:rsidR="001D73C7" w:rsidRPr="001D73C7" w:rsidRDefault="001D73C7" w:rsidP="001D73C7">
            <w:pPr>
              <w:jc w:val="both"/>
              <w:rPr>
                <w:sz w:val="22"/>
                <w:szCs w:val="28"/>
              </w:rPr>
            </w:pPr>
            <w:r w:rsidRPr="001D73C7">
              <w:rPr>
                <w:sz w:val="22"/>
                <w:szCs w:val="28"/>
              </w:rPr>
              <w:t>Сформулируйте решения, которые предполагает данная практика</w:t>
            </w:r>
            <w:r>
              <w:rPr>
                <w:sz w:val="22"/>
                <w:szCs w:val="28"/>
              </w:rPr>
              <w:t>.</w:t>
            </w:r>
          </w:p>
          <w:p w14:paraId="464F7041" w14:textId="77777777" w:rsidR="001D73C7" w:rsidRPr="001D73C7" w:rsidRDefault="001D73C7" w:rsidP="001D73C7">
            <w:pPr>
              <w:jc w:val="both"/>
              <w:rPr>
                <w:sz w:val="22"/>
                <w:szCs w:val="28"/>
              </w:rPr>
            </w:pPr>
            <w:r w:rsidRPr="001D73C7">
              <w:rPr>
                <w:sz w:val="22"/>
                <w:szCs w:val="28"/>
              </w:rPr>
              <w:t>Сформулируйте критерии успешности реализации данной практики.</w:t>
            </w:r>
          </w:p>
          <w:p w14:paraId="5AF3565C" w14:textId="70924D5E" w:rsidR="001D73C7" w:rsidRPr="001D73C7" w:rsidRDefault="001D73C7" w:rsidP="001D73C7">
            <w:pPr>
              <w:jc w:val="both"/>
              <w:rPr>
                <w:sz w:val="22"/>
                <w:szCs w:val="28"/>
              </w:rPr>
            </w:pPr>
            <w:r w:rsidRPr="001D73C7">
              <w:rPr>
                <w:sz w:val="22"/>
                <w:szCs w:val="28"/>
              </w:rPr>
              <w:t>Определите возможность и порядок её реализации в выбранном Вами городе.</w:t>
            </w:r>
          </w:p>
        </w:tc>
      </w:tr>
      <w:tr w:rsidR="001D73C7" w:rsidRPr="00572A99" w14:paraId="4E91B48E" w14:textId="77777777" w:rsidTr="00631C44">
        <w:tc>
          <w:tcPr>
            <w:tcW w:w="1907" w:type="dxa"/>
            <w:vMerge/>
          </w:tcPr>
          <w:p w14:paraId="6368796F" w14:textId="77777777" w:rsidR="001D73C7" w:rsidRPr="00572A99" w:rsidRDefault="001D73C7" w:rsidP="001D73C7">
            <w:pPr>
              <w:jc w:val="both"/>
              <w:rPr>
                <w:sz w:val="28"/>
                <w:szCs w:val="28"/>
              </w:rPr>
            </w:pPr>
          </w:p>
        </w:tc>
        <w:tc>
          <w:tcPr>
            <w:tcW w:w="1985" w:type="dxa"/>
          </w:tcPr>
          <w:p w14:paraId="3A078FE2" w14:textId="0FB5C59C" w:rsidR="001D73C7" w:rsidRPr="00572A99" w:rsidRDefault="001D73C7" w:rsidP="001D73C7">
            <w:pPr>
              <w:jc w:val="both"/>
              <w:rPr>
                <w:sz w:val="28"/>
                <w:szCs w:val="28"/>
              </w:rPr>
            </w:pPr>
            <w:r w:rsidRPr="00D45B09">
              <w:rPr>
                <w:sz w:val="24"/>
              </w:rPr>
              <w:t xml:space="preserve">2. </w:t>
            </w:r>
            <w:r w:rsidRPr="00663717">
              <w:rPr>
                <w:sz w:val="24"/>
              </w:rPr>
              <w:t>Прогнозирует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1779" w:type="dxa"/>
          </w:tcPr>
          <w:p w14:paraId="7889E553" w14:textId="77777777" w:rsidR="001D73C7" w:rsidRDefault="001D73C7" w:rsidP="001D73C7">
            <w:pPr>
              <w:tabs>
                <w:tab w:val="left" w:pos="540"/>
              </w:tabs>
              <w:contextualSpacing/>
              <w:rPr>
                <w:sz w:val="24"/>
              </w:rPr>
            </w:pPr>
            <w:r w:rsidRPr="0084396E">
              <w:rPr>
                <w:sz w:val="24"/>
              </w:rPr>
              <w:t>Знать:</w:t>
            </w:r>
          </w:p>
          <w:p w14:paraId="5D2F9FDB" w14:textId="77777777" w:rsidR="001D73C7" w:rsidRDefault="001D73C7" w:rsidP="001D73C7">
            <w:pPr>
              <w:tabs>
                <w:tab w:val="left" w:pos="540"/>
              </w:tabs>
              <w:contextualSpacing/>
              <w:rPr>
                <w:sz w:val="24"/>
              </w:rPr>
            </w:pPr>
            <w:r>
              <w:rPr>
                <w:sz w:val="24"/>
              </w:rPr>
              <w:t>- основные источники данных для разработки прогнозов экономического развития городов</w:t>
            </w:r>
          </w:p>
          <w:p w14:paraId="07147465" w14:textId="77777777" w:rsidR="001D73C7" w:rsidRPr="00B63773" w:rsidRDefault="001D73C7" w:rsidP="001D73C7">
            <w:pPr>
              <w:tabs>
                <w:tab w:val="left" w:pos="540"/>
              </w:tabs>
              <w:contextualSpacing/>
              <w:rPr>
                <w:sz w:val="24"/>
              </w:rPr>
            </w:pPr>
            <w:r w:rsidRPr="00B63773">
              <w:rPr>
                <w:sz w:val="24"/>
              </w:rPr>
              <w:t xml:space="preserve">- </w:t>
            </w:r>
            <w:r>
              <w:rPr>
                <w:sz w:val="24"/>
              </w:rPr>
              <w:t>о</w:t>
            </w:r>
            <w:r w:rsidRPr="00B63773">
              <w:rPr>
                <w:sz w:val="24"/>
              </w:rPr>
              <w:t xml:space="preserve">сновные макроэкономические показатели социально-экономического развития </w:t>
            </w:r>
            <w:r>
              <w:rPr>
                <w:sz w:val="24"/>
              </w:rPr>
              <w:t>городов</w:t>
            </w:r>
          </w:p>
          <w:p w14:paraId="36C20662" w14:textId="77777777" w:rsidR="001D73C7" w:rsidRDefault="001D73C7" w:rsidP="001D73C7">
            <w:pPr>
              <w:tabs>
                <w:tab w:val="left" w:pos="540"/>
              </w:tabs>
              <w:contextualSpacing/>
              <w:rPr>
                <w:sz w:val="24"/>
              </w:rPr>
            </w:pPr>
            <w:r w:rsidRPr="0084396E">
              <w:rPr>
                <w:sz w:val="24"/>
              </w:rPr>
              <w:t>Уметь:</w:t>
            </w:r>
          </w:p>
          <w:p w14:paraId="4F27B4E8" w14:textId="4C7BA036" w:rsidR="001D73C7" w:rsidRPr="00572A99" w:rsidRDefault="001D73C7" w:rsidP="001D73C7">
            <w:pPr>
              <w:jc w:val="both"/>
              <w:rPr>
                <w:sz w:val="28"/>
                <w:szCs w:val="28"/>
              </w:rPr>
            </w:pPr>
            <w:r w:rsidRPr="00B63773">
              <w:rPr>
                <w:sz w:val="24"/>
              </w:rPr>
              <w:t>- анализировать макроэкономическую ситуацию и основные текущие тенденции социально-экономического развития города и выбирать основные варианты прогноза социально-</w:t>
            </w:r>
            <w:r>
              <w:rPr>
                <w:sz w:val="24"/>
              </w:rPr>
              <w:t>экономического развития города</w:t>
            </w:r>
          </w:p>
        </w:tc>
        <w:tc>
          <w:tcPr>
            <w:tcW w:w="4813" w:type="dxa"/>
          </w:tcPr>
          <w:p w14:paraId="136D046E" w14:textId="63D5E7C2" w:rsidR="001D73C7" w:rsidRPr="001D73C7" w:rsidRDefault="001D73C7" w:rsidP="001D73C7">
            <w:pPr>
              <w:jc w:val="both"/>
              <w:rPr>
                <w:sz w:val="22"/>
                <w:szCs w:val="28"/>
              </w:rPr>
            </w:pPr>
            <w:r w:rsidRPr="001D73C7">
              <w:rPr>
                <w:sz w:val="22"/>
                <w:szCs w:val="28"/>
              </w:rPr>
              <w:t xml:space="preserve">Понимание необходимости стратегического планирования устойчивого развития в противовес нескоординированным проектам появилось с конца XX в. в Европе и США. </w:t>
            </w:r>
          </w:p>
          <w:p w14:paraId="584FB20C" w14:textId="1E517994" w:rsidR="001D73C7" w:rsidRPr="001D73C7" w:rsidRDefault="001D73C7" w:rsidP="001D73C7">
            <w:pPr>
              <w:jc w:val="both"/>
              <w:rPr>
                <w:sz w:val="22"/>
                <w:szCs w:val="28"/>
              </w:rPr>
            </w:pPr>
            <w:r w:rsidRPr="001D73C7">
              <w:rPr>
                <w:sz w:val="22"/>
                <w:szCs w:val="28"/>
              </w:rPr>
              <w:t xml:space="preserve">В России крупномасштабные проекты «сверху вниз» в последние 20 лет являлись главным инструментом развития городов. Сильно изменился облик Казани, Сочи, Владивостока и Грозного. Невысокая эффективность подобных практик характерна для всего мира. Другой тип </w:t>
            </w:r>
            <w:proofErr w:type="spellStart"/>
            <w:r w:rsidRPr="001D73C7">
              <w:rPr>
                <w:sz w:val="22"/>
                <w:szCs w:val="28"/>
              </w:rPr>
              <w:t>ревитализации</w:t>
            </w:r>
            <w:proofErr w:type="spellEnd"/>
            <w:r w:rsidRPr="001D73C7">
              <w:rPr>
                <w:sz w:val="22"/>
                <w:szCs w:val="28"/>
              </w:rPr>
              <w:t xml:space="preserve"> — проекты «Снизу вверх». Это местные культурные проекты, создание инкубаторов для развития инновационной экономики, разнообразные инициативы по временному использованию зданий и обустройство общественных пространств. Они невелики, недороги, креативны и создаются местными игроками с использованием местных ресурсов. Малобюджетные низовые проекты становятся все более популярными. Именно они, развивающие новые общественные пространства, считаются сегодня наиболее интересным и имеющим огромный потенциал инструментом </w:t>
            </w:r>
            <w:proofErr w:type="spellStart"/>
            <w:r w:rsidRPr="001D73C7">
              <w:rPr>
                <w:sz w:val="22"/>
                <w:szCs w:val="28"/>
              </w:rPr>
              <w:t>ревитализации</w:t>
            </w:r>
            <w:proofErr w:type="spellEnd"/>
            <w:r w:rsidRPr="001D73C7">
              <w:rPr>
                <w:sz w:val="22"/>
                <w:szCs w:val="28"/>
              </w:rPr>
              <w:t xml:space="preserve"> городов. Особенности таких проектов — небольшой масштаб, низкая стоимость, креативность, использование местных ресурсов — позволяют им реализовываться в условиях минимума денежных вложений. </w:t>
            </w:r>
            <w:proofErr w:type="spellStart"/>
            <w:r w:rsidRPr="001D73C7">
              <w:rPr>
                <w:sz w:val="22"/>
                <w:szCs w:val="28"/>
              </w:rPr>
              <w:t>Ревитализация</w:t>
            </w:r>
            <w:proofErr w:type="spellEnd"/>
            <w:r w:rsidRPr="001D73C7">
              <w:rPr>
                <w:sz w:val="22"/>
                <w:szCs w:val="28"/>
              </w:rPr>
              <w:t xml:space="preserve"> «Снизу вверх» может стать основой стратегии устойчивого развития моногорода, которая не только организационно скоординирует проекты, но и определит общее видение пути развития. Это наложит ряд ограничений на спектр проектов, их характер и масштаб, а также создаст систему приоритетов и критериев решения </w:t>
            </w:r>
            <w:r w:rsidRPr="001D73C7">
              <w:rPr>
                <w:sz w:val="22"/>
                <w:szCs w:val="28"/>
              </w:rPr>
              <w:lastRenderedPageBreak/>
              <w:t xml:space="preserve">«конфликтов интересов» в вертикали федеральная — региональная — местная власть и в горизонтали — местных элит, неизбежно возникающих при реализации системной перестройки. </w:t>
            </w:r>
          </w:p>
          <w:p w14:paraId="046E5825" w14:textId="77777777" w:rsidR="001D73C7" w:rsidRPr="001D73C7" w:rsidRDefault="001D73C7" w:rsidP="001D73C7">
            <w:pPr>
              <w:jc w:val="both"/>
              <w:rPr>
                <w:sz w:val="22"/>
                <w:szCs w:val="28"/>
              </w:rPr>
            </w:pPr>
          </w:p>
          <w:p w14:paraId="1838387E" w14:textId="77777777" w:rsidR="001D73C7" w:rsidRPr="001D73C7" w:rsidRDefault="001D73C7" w:rsidP="001D73C7">
            <w:pPr>
              <w:jc w:val="both"/>
              <w:rPr>
                <w:i/>
                <w:sz w:val="22"/>
                <w:szCs w:val="28"/>
              </w:rPr>
            </w:pPr>
            <w:r w:rsidRPr="001D73C7">
              <w:rPr>
                <w:i/>
                <w:sz w:val="22"/>
                <w:szCs w:val="28"/>
              </w:rPr>
              <w:t>Задание:</w:t>
            </w:r>
          </w:p>
          <w:p w14:paraId="3FDC0454" w14:textId="77777777" w:rsidR="001D73C7" w:rsidRPr="001D73C7" w:rsidRDefault="001D73C7" w:rsidP="001D73C7">
            <w:pPr>
              <w:jc w:val="both"/>
              <w:rPr>
                <w:i/>
                <w:sz w:val="22"/>
                <w:szCs w:val="28"/>
              </w:rPr>
            </w:pPr>
            <w:r w:rsidRPr="001D73C7">
              <w:rPr>
                <w:i/>
                <w:sz w:val="22"/>
                <w:szCs w:val="28"/>
              </w:rPr>
              <w:t xml:space="preserve">Сформулировать при каких условиях возможен существенный эффект программ </w:t>
            </w:r>
            <w:proofErr w:type="spellStart"/>
            <w:r w:rsidRPr="001D73C7">
              <w:rPr>
                <w:i/>
                <w:sz w:val="22"/>
                <w:szCs w:val="28"/>
              </w:rPr>
              <w:t>ревитализации</w:t>
            </w:r>
            <w:proofErr w:type="spellEnd"/>
            <w:r w:rsidRPr="001D73C7">
              <w:rPr>
                <w:i/>
                <w:sz w:val="22"/>
                <w:szCs w:val="28"/>
              </w:rPr>
              <w:t xml:space="preserve"> «снизу вверх».</w:t>
            </w:r>
          </w:p>
          <w:p w14:paraId="41540006" w14:textId="769EDA16" w:rsidR="001D73C7" w:rsidRPr="001D73C7" w:rsidRDefault="001D73C7" w:rsidP="001D73C7">
            <w:pPr>
              <w:jc w:val="both"/>
              <w:rPr>
                <w:sz w:val="24"/>
                <w:szCs w:val="28"/>
              </w:rPr>
            </w:pPr>
            <w:r w:rsidRPr="001D73C7">
              <w:rPr>
                <w:i/>
                <w:sz w:val="22"/>
                <w:szCs w:val="28"/>
              </w:rPr>
              <w:t>Привести примеры подобных зарубежных практик (сферы, типы городов).</w:t>
            </w:r>
          </w:p>
        </w:tc>
      </w:tr>
      <w:tr w:rsidR="00476368" w:rsidRPr="00572A99" w14:paraId="0B322A96" w14:textId="77777777" w:rsidTr="00631C44">
        <w:tc>
          <w:tcPr>
            <w:tcW w:w="1907" w:type="dxa"/>
            <w:vMerge w:val="restart"/>
          </w:tcPr>
          <w:p w14:paraId="269668F3" w14:textId="6901629B" w:rsidR="00476368" w:rsidRPr="00572A99" w:rsidRDefault="00476368" w:rsidP="00476368">
            <w:pPr>
              <w:jc w:val="both"/>
              <w:rPr>
                <w:sz w:val="28"/>
                <w:szCs w:val="28"/>
              </w:rPr>
            </w:pPr>
            <w:r>
              <w:rPr>
                <w:sz w:val="24"/>
              </w:rPr>
              <w:lastRenderedPageBreak/>
              <w:t xml:space="preserve">ПК-2 </w:t>
            </w:r>
            <w:r w:rsidRPr="00D45B09">
              <w:rPr>
                <w:sz w:val="24"/>
              </w:rPr>
              <w:t>Способность готовить социологически мотивированное обоснование управленческих решений  сфере стратегического развития организации, предприятия, отрасли и территории</w:t>
            </w:r>
          </w:p>
        </w:tc>
        <w:tc>
          <w:tcPr>
            <w:tcW w:w="1985" w:type="dxa"/>
          </w:tcPr>
          <w:p w14:paraId="7345012D" w14:textId="5781DB21" w:rsidR="00476368" w:rsidRPr="00572A99" w:rsidRDefault="00476368" w:rsidP="00476368">
            <w:pPr>
              <w:jc w:val="both"/>
              <w:rPr>
                <w:sz w:val="28"/>
                <w:szCs w:val="28"/>
              </w:rPr>
            </w:pPr>
            <w:r w:rsidRPr="00D45B09">
              <w:rPr>
                <w:sz w:val="24"/>
              </w:rPr>
              <w:t>1.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w:t>
            </w:r>
          </w:p>
        </w:tc>
        <w:tc>
          <w:tcPr>
            <w:tcW w:w="1779" w:type="dxa"/>
          </w:tcPr>
          <w:p w14:paraId="2BC05848" w14:textId="77777777" w:rsidR="00476368" w:rsidRPr="0084396E" w:rsidRDefault="00476368" w:rsidP="00476368">
            <w:pPr>
              <w:tabs>
                <w:tab w:val="left" w:pos="540"/>
              </w:tabs>
              <w:contextualSpacing/>
              <w:rPr>
                <w:sz w:val="24"/>
              </w:rPr>
            </w:pPr>
            <w:r w:rsidRPr="0084396E">
              <w:rPr>
                <w:sz w:val="24"/>
              </w:rPr>
              <w:t>Знать:</w:t>
            </w:r>
          </w:p>
          <w:p w14:paraId="0D078D17" w14:textId="77777777" w:rsidR="00476368" w:rsidRPr="0084396E" w:rsidRDefault="00476368" w:rsidP="00476368">
            <w:pPr>
              <w:tabs>
                <w:tab w:val="left" w:pos="540"/>
              </w:tabs>
              <w:contextualSpacing/>
              <w:rPr>
                <w:sz w:val="24"/>
              </w:rPr>
            </w:pPr>
            <w:r>
              <w:rPr>
                <w:sz w:val="24"/>
              </w:rPr>
              <w:t>- основы з</w:t>
            </w:r>
            <w:r w:rsidRPr="0084396E">
              <w:rPr>
                <w:sz w:val="24"/>
              </w:rPr>
              <w:t>онировани</w:t>
            </w:r>
            <w:r>
              <w:rPr>
                <w:sz w:val="24"/>
              </w:rPr>
              <w:t>я</w:t>
            </w:r>
            <w:r w:rsidRPr="0084396E">
              <w:rPr>
                <w:sz w:val="24"/>
              </w:rPr>
              <w:t xml:space="preserve"> терри</w:t>
            </w:r>
            <w:r>
              <w:rPr>
                <w:sz w:val="24"/>
              </w:rPr>
              <w:t>тории города</w:t>
            </w:r>
          </w:p>
          <w:p w14:paraId="75BC510B" w14:textId="77777777" w:rsidR="00476368" w:rsidRDefault="00476368" w:rsidP="00476368">
            <w:pPr>
              <w:tabs>
                <w:tab w:val="left" w:pos="540"/>
              </w:tabs>
              <w:contextualSpacing/>
              <w:rPr>
                <w:sz w:val="24"/>
              </w:rPr>
            </w:pPr>
            <w:r w:rsidRPr="0084396E">
              <w:rPr>
                <w:sz w:val="24"/>
              </w:rPr>
              <w:t xml:space="preserve">и </w:t>
            </w:r>
            <w:proofErr w:type="gramStart"/>
            <w:r w:rsidRPr="0084396E">
              <w:rPr>
                <w:sz w:val="24"/>
              </w:rPr>
              <w:t xml:space="preserve">принципы  </w:t>
            </w:r>
            <w:proofErr w:type="spellStart"/>
            <w:r w:rsidRPr="0084396E">
              <w:rPr>
                <w:sz w:val="24"/>
              </w:rPr>
              <w:t>градоре</w:t>
            </w:r>
            <w:r>
              <w:rPr>
                <w:sz w:val="24"/>
              </w:rPr>
              <w:t>гулирования</w:t>
            </w:r>
            <w:proofErr w:type="spellEnd"/>
            <w:proofErr w:type="gramEnd"/>
            <w:r>
              <w:rPr>
                <w:sz w:val="24"/>
              </w:rPr>
              <w:t>;</w:t>
            </w:r>
          </w:p>
          <w:p w14:paraId="547DFAD9" w14:textId="77777777" w:rsidR="00476368" w:rsidRDefault="00476368" w:rsidP="00476368">
            <w:pPr>
              <w:tabs>
                <w:tab w:val="left" w:pos="540"/>
              </w:tabs>
              <w:contextualSpacing/>
              <w:rPr>
                <w:sz w:val="24"/>
              </w:rPr>
            </w:pPr>
            <w:r>
              <w:rPr>
                <w:sz w:val="24"/>
              </w:rPr>
              <w:t>- м</w:t>
            </w:r>
            <w:r w:rsidRPr="008E649E">
              <w:rPr>
                <w:sz w:val="24"/>
              </w:rPr>
              <w:t xml:space="preserve">аркетинговые стратегии городов </w:t>
            </w:r>
          </w:p>
          <w:p w14:paraId="000D2762" w14:textId="77777777" w:rsidR="00476368" w:rsidRDefault="00476368" w:rsidP="00476368">
            <w:pPr>
              <w:tabs>
                <w:tab w:val="left" w:pos="540"/>
              </w:tabs>
              <w:contextualSpacing/>
              <w:rPr>
                <w:sz w:val="24"/>
              </w:rPr>
            </w:pPr>
            <w:r w:rsidRPr="0084396E">
              <w:rPr>
                <w:sz w:val="24"/>
              </w:rPr>
              <w:t>Уметь:</w:t>
            </w:r>
          </w:p>
          <w:p w14:paraId="13AC9832" w14:textId="77777777" w:rsidR="00476368" w:rsidRDefault="00476368" w:rsidP="00476368">
            <w:pPr>
              <w:tabs>
                <w:tab w:val="left" w:pos="540"/>
              </w:tabs>
              <w:contextualSpacing/>
              <w:rPr>
                <w:sz w:val="24"/>
              </w:rPr>
            </w:pPr>
            <w:r>
              <w:rPr>
                <w:sz w:val="24"/>
              </w:rPr>
              <w:t xml:space="preserve">- разрабатывать </w:t>
            </w:r>
            <w:r w:rsidRPr="0084396E">
              <w:rPr>
                <w:sz w:val="24"/>
              </w:rPr>
              <w:t>документ стратегического пространственного планирования города</w:t>
            </w:r>
            <w:r>
              <w:rPr>
                <w:sz w:val="24"/>
              </w:rPr>
              <w:t xml:space="preserve"> (мастер-план)</w:t>
            </w:r>
          </w:p>
          <w:p w14:paraId="394AFF74" w14:textId="5F57757A" w:rsidR="00476368" w:rsidRPr="00572A99" w:rsidRDefault="00476368" w:rsidP="00476368">
            <w:pPr>
              <w:jc w:val="both"/>
              <w:rPr>
                <w:sz w:val="28"/>
                <w:szCs w:val="28"/>
              </w:rPr>
            </w:pPr>
            <w:r>
              <w:rPr>
                <w:sz w:val="24"/>
              </w:rPr>
              <w:t>- применять и</w:t>
            </w:r>
            <w:r w:rsidRPr="008E649E">
              <w:rPr>
                <w:sz w:val="24"/>
              </w:rPr>
              <w:t>нструменты маркетинга территорий</w:t>
            </w:r>
          </w:p>
        </w:tc>
        <w:tc>
          <w:tcPr>
            <w:tcW w:w="4813" w:type="dxa"/>
          </w:tcPr>
          <w:p w14:paraId="7B45043B" w14:textId="77777777" w:rsidR="00476368" w:rsidRPr="005B642E" w:rsidRDefault="00476368" w:rsidP="00476368">
            <w:pPr>
              <w:rPr>
                <w:sz w:val="22"/>
                <w:szCs w:val="22"/>
              </w:rPr>
            </w:pPr>
            <w:r w:rsidRPr="005B642E">
              <w:rPr>
                <w:sz w:val="22"/>
                <w:szCs w:val="22"/>
              </w:rPr>
              <w:t>18 декабря 2018 года опубликован перечень поручений Президента по итогам расширенного заседания президиума Государственного совета от 23 ноября 2018 года. Среди прочего в данном документе зафиксировано поручение Правительству Российской Федерации: «представить предложения, предусматривающие: переход в крупных городах от генерального плана к документу, определяющему стратегические направления градостроительного развития города, основанного на стратегии социально-экономического развития и необходимости реализации государственных и муниципальных программ».</w:t>
            </w:r>
          </w:p>
          <w:p w14:paraId="21C037DB" w14:textId="77777777" w:rsidR="00476368" w:rsidRPr="00085EF8" w:rsidRDefault="00476368" w:rsidP="00476368">
            <w:pPr>
              <w:rPr>
                <w:i/>
                <w:sz w:val="22"/>
                <w:szCs w:val="22"/>
              </w:rPr>
            </w:pPr>
            <w:r w:rsidRPr="00085EF8">
              <w:rPr>
                <w:i/>
                <w:sz w:val="22"/>
                <w:szCs w:val="22"/>
              </w:rPr>
              <w:t>Задание</w:t>
            </w:r>
          </w:p>
          <w:p w14:paraId="0D36D265" w14:textId="662BA01A" w:rsidR="00476368" w:rsidRPr="00572A99" w:rsidRDefault="00476368" w:rsidP="00476368">
            <w:pPr>
              <w:jc w:val="both"/>
              <w:rPr>
                <w:sz w:val="28"/>
                <w:szCs w:val="28"/>
              </w:rPr>
            </w:pPr>
            <w:r w:rsidRPr="00085EF8">
              <w:rPr>
                <w:i/>
                <w:sz w:val="22"/>
                <w:szCs w:val="22"/>
              </w:rPr>
              <w:t>Описав зарубежный опыт по представленным направлениям, сформулируйте в виде аналитической записки предложения по исполнению поручению Президента РФ (учитывая уже внесённые изменения)</w:t>
            </w:r>
          </w:p>
        </w:tc>
      </w:tr>
      <w:tr w:rsidR="00476368" w:rsidRPr="00572A99" w14:paraId="762297E7" w14:textId="77777777" w:rsidTr="00631C44">
        <w:trPr>
          <w:trHeight w:val="654"/>
        </w:trPr>
        <w:tc>
          <w:tcPr>
            <w:tcW w:w="1907" w:type="dxa"/>
            <w:vMerge/>
          </w:tcPr>
          <w:p w14:paraId="2223A4D0" w14:textId="77777777" w:rsidR="00476368" w:rsidRPr="00572A99" w:rsidRDefault="00476368" w:rsidP="00476368">
            <w:pPr>
              <w:jc w:val="both"/>
              <w:rPr>
                <w:sz w:val="28"/>
                <w:szCs w:val="28"/>
              </w:rPr>
            </w:pPr>
          </w:p>
        </w:tc>
        <w:tc>
          <w:tcPr>
            <w:tcW w:w="1985" w:type="dxa"/>
          </w:tcPr>
          <w:p w14:paraId="4C7671EA" w14:textId="3942C379" w:rsidR="00476368" w:rsidRPr="00572A99" w:rsidRDefault="00476368" w:rsidP="00476368">
            <w:pPr>
              <w:jc w:val="both"/>
              <w:rPr>
                <w:sz w:val="28"/>
                <w:szCs w:val="28"/>
              </w:rPr>
            </w:pPr>
            <w:r w:rsidRPr="00D45B09">
              <w:rPr>
                <w:sz w:val="24"/>
              </w:rPr>
              <w:t>2. Осуществляет социологическое обоснование специфики стратегических управленческих решений по развитию организаций, предприятий, отрасли и территории.</w:t>
            </w:r>
          </w:p>
        </w:tc>
        <w:tc>
          <w:tcPr>
            <w:tcW w:w="1779" w:type="dxa"/>
          </w:tcPr>
          <w:p w14:paraId="5151CDC6" w14:textId="77777777" w:rsidR="00476368" w:rsidRDefault="00476368" w:rsidP="00476368">
            <w:pPr>
              <w:tabs>
                <w:tab w:val="left" w:pos="540"/>
              </w:tabs>
              <w:contextualSpacing/>
              <w:rPr>
                <w:sz w:val="24"/>
              </w:rPr>
            </w:pPr>
            <w:r>
              <w:rPr>
                <w:sz w:val="24"/>
              </w:rPr>
              <w:t>Знать:</w:t>
            </w:r>
          </w:p>
          <w:p w14:paraId="4A501672" w14:textId="77777777" w:rsidR="00476368" w:rsidRDefault="00476368" w:rsidP="00476368">
            <w:pPr>
              <w:tabs>
                <w:tab w:val="left" w:pos="540"/>
              </w:tabs>
              <w:contextualSpacing/>
              <w:rPr>
                <w:sz w:val="24"/>
              </w:rPr>
            </w:pPr>
            <w:r>
              <w:rPr>
                <w:sz w:val="24"/>
              </w:rPr>
              <w:t>-сущность и пути формирования муниципальной собственности;</w:t>
            </w:r>
          </w:p>
          <w:p w14:paraId="7D79F45E" w14:textId="77777777" w:rsidR="00476368" w:rsidRDefault="00476368" w:rsidP="00476368">
            <w:pPr>
              <w:tabs>
                <w:tab w:val="left" w:pos="540"/>
              </w:tabs>
              <w:contextualSpacing/>
              <w:rPr>
                <w:sz w:val="24"/>
              </w:rPr>
            </w:pPr>
            <w:r>
              <w:rPr>
                <w:sz w:val="24"/>
              </w:rPr>
              <w:t>- факторы, влияющие на стоимость земельных участков;</w:t>
            </w:r>
          </w:p>
          <w:p w14:paraId="4AA0BC00" w14:textId="77777777" w:rsidR="00476368" w:rsidRDefault="00476368" w:rsidP="00476368">
            <w:pPr>
              <w:tabs>
                <w:tab w:val="left" w:pos="540"/>
              </w:tabs>
              <w:contextualSpacing/>
              <w:rPr>
                <w:sz w:val="24"/>
              </w:rPr>
            </w:pPr>
            <w:r>
              <w:rPr>
                <w:sz w:val="24"/>
              </w:rPr>
              <w:t>- ф</w:t>
            </w:r>
            <w:r w:rsidRPr="008E649E">
              <w:rPr>
                <w:sz w:val="24"/>
              </w:rPr>
              <w:t>акторы, влияющие на инвестиционную привлекательность города</w:t>
            </w:r>
            <w:r>
              <w:rPr>
                <w:sz w:val="24"/>
              </w:rPr>
              <w:t>.</w:t>
            </w:r>
          </w:p>
          <w:p w14:paraId="13591D9A" w14:textId="77777777" w:rsidR="00476368" w:rsidRDefault="00476368" w:rsidP="00476368">
            <w:pPr>
              <w:tabs>
                <w:tab w:val="left" w:pos="540"/>
              </w:tabs>
              <w:contextualSpacing/>
              <w:rPr>
                <w:sz w:val="24"/>
              </w:rPr>
            </w:pPr>
            <w:r>
              <w:rPr>
                <w:sz w:val="24"/>
              </w:rPr>
              <w:t>Уметь:</w:t>
            </w:r>
          </w:p>
          <w:p w14:paraId="5CD14900" w14:textId="77777777" w:rsidR="00476368" w:rsidRDefault="00476368" w:rsidP="00476368">
            <w:pPr>
              <w:tabs>
                <w:tab w:val="left" w:pos="540"/>
              </w:tabs>
              <w:contextualSpacing/>
              <w:rPr>
                <w:sz w:val="24"/>
              </w:rPr>
            </w:pPr>
            <w:r>
              <w:rPr>
                <w:sz w:val="24"/>
              </w:rPr>
              <w:t>-</w:t>
            </w:r>
            <w:r>
              <w:t xml:space="preserve"> </w:t>
            </w:r>
            <w:r>
              <w:rPr>
                <w:sz w:val="24"/>
              </w:rPr>
              <w:t>разрабатывать</w:t>
            </w:r>
            <w:r w:rsidRPr="008E649E">
              <w:rPr>
                <w:sz w:val="24"/>
              </w:rPr>
              <w:t xml:space="preserve"> решения по управлению муниципальной </w:t>
            </w:r>
            <w:r>
              <w:rPr>
                <w:sz w:val="24"/>
              </w:rPr>
              <w:lastRenderedPageBreak/>
              <w:t>собственностью</w:t>
            </w:r>
          </w:p>
          <w:p w14:paraId="76FCFA3E" w14:textId="63EA7DB5" w:rsidR="00476368" w:rsidRPr="00572A99" w:rsidRDefault="00476368" w:rsidP="00476368">
            <w:pPr>
              <w:jc w:val="both"/>
              <w:rPr>
                <w:sz w:val="28"/>
                <w:szCs w:val="28"/>
              </w:rPr>
            </w:pPr>
            <w:r>
              <w:rPr>
                <w:sz w:val="24"/>
              </w:rPr>
              <w:t xml:space="preserve">- разрабатывать </w:t>
            </w:r>
            <w:r w:rsidRPr="008E649E">
              <w:rPr>
                <w:sz w:val="24"/>
              </w:rPr>
              <w:t>инвестиционный паспорт города</w:t>
            </w:r>
          </w:p>
        </w:tc>
        <w:tc>
          <w:tcPr>
            <w:tcW w:w="4813" w:type="dxa"/>
          </w:tcPr>
          <w:p w14:paraId="32A9F397" w14:textId="77777777" w:rsidR="00476368" w:rsidRPr="00085EF8" w:rsidRDefault="00476368" w:rsidP="00476368">
            <w:pPr>
              <w:tabs>
                <w:tab w:val="left" w:pos="540"/>
              </w:tabs>
              <w:ind w:left="23"/>
              <w:contextualSpacing/>
              <w:rPr>
                <w:color w:val="000000" w:themeColor="text1"/>
                <w:sz w:val="22"/>
                <w:szCs w:val="22"/>
              </w:rPr>
            </w:pPr>
            <w:r w:rsidRPr="005B642E">
              <w:rPr>
                <w:color w:val="000000" w:themeColor="text1"/>
                <w:sz w:val="22"/>
                <w:szCs w:val="22"/>
              </w:rPr>
              <w:lastRenderedPageBreak/>
              <w:t>По оценке Счетной палаты Российской Федерации, план развития в Амурской области города Свободный, рядом с которым реализуются крупные газовые проекты, не является документом стратегического планирования.</w:t>
            </w:r>
          </w:p>
          <w:p w14:paraId="3CF2C225" w14:textId="77777777" w:rsidR="00476368" w:rsidRPr="00085EF8" w:rsidRDefault="00476368" w:rsidP="00476368">
            <w:pPr>
              <w:shd w:val="clear" w:color="auto" w:fill="FFFFFF"/>
              <w:textAlignment w:val="baseline"/>
              <w:rPr>
                <w:color w:val="000000" w:themeColor="text1"/>
                <w:sz w:val="22"/>
                <w:szCs w:val="22"/>
              </w:rPr>
            </w:pPr>
            <w:r w:rsidRPr="00085EF8">
              <w:rPr>
                <w:color w:val="000000" w:themeColor="text1"/>
                <w:sz w:val="22"/>
                <w:szCs w:val="22"/>
              </w:rPr>
              <w:t>На реализацию плана развития Свободного в 2017-2025 гг. планируется выделить 49 млрд рублей, в том числе 28 млрд рублей из федерального бюджета. В 2017 году Амурская область получила 303 млн рублей, в прошлом году - 1,7 млрд рублей. К 1 декабря 2018 года правительство региона использовало только 41,1% этих средств.</w:t>
            </w:r>
          </w:p>
          <w:p w14:paraId="480EDA8F" w14:textId="77777777" w:rsidR="00476368" w:rsidRPr="005B642E" w:rsidRDefault="00476368" w:rsidP="00476368">
            <w:pPr>
              <w:tabs>
                <w:tab w:val="left" w:pos="540"/>
              </w:tabs>
              <w:ind w:left="23"/>
              <w:contextualSpacing/>
              <w:rPr>
                <w:color w:val="000000" w:themeColor="text1"/>
                <w:sz w:val="22"/>
                <w:szCs w:val="22"/>
              </w:rPr>
            </w:pPr>
            <w:r w:rsidRPr="005B642E">
              <w:rPr>
                <w:color w:val="000000" w:themeColor="text1"/>
                <w:sz w:val="22"/>
                <w:szCs w:val="22"/>
              </w:rPr>
              <w:t xml:space="preserve">К такому выводу специалисты пришли по итогам проверки реализацию долгосрочного плана комплексного социально-экономического развития </w:t>
            </w:r>
            <w:r w:rsidRPr="005B642E">
              <w:rPr>
                <w:color w:val="000000" w:themeColor="text1"/>
                <w:sz w:val="22"/>
                <w:szCs w:val="22"/>
              </w:rPr>
              <w:lastRenderedPageBreak/>
              <w:t>Свободного, а также создания территории опережающего развития (ТОР) «Свободный». Свободный, где идет строительство крупного газоперерабатывающего завода и планируется строительство газохимического комплекса, обозначен как центр экономического роста в Приамурье.</w:t>
            </w:r>
          </w:p>
          <w:p w14:paraId="7CE386F9" w14:textId="77777777" w:rsidR="00476368" w:rsidRPr="005B642E" w:rsidRDefault="00476368" w:rsidP="00476368">
            <w:pPr>
              <w:tabs>
                <w:tab w:val="left" w:pos="540"/>
              </w:tabs>
              <w:ind w:left="23"/>
              <w:contextualSpacing/>
              <w:rPr>
                <w:color w:val="000000" w:themeColor="text1"/>
                <w:sz w:val="22"/>
                <w:szCs w:val="22"/>
              </w:rPr>
            </w:pPr>
            <w:r w:rsidRPr="00085EF8">
              <w:rPr>
                <w:color w:val="000000" w:themeColor="text1"/>
                <w:sz w:val="22"/>
                <w:szCs w:val="22"/>
              </w:rPr>
              <w:t>П</w:t>
            </w:r>
            <w:r w:rsidRPr="005B642E">
              <w:rPr>
                <w:color w:val="000000" w:themeColor="text1"/>
                <w:sz w:val="22"/>
                <w:szCs w:val="22"/>
              </w:rPr>
              <w:t>лан не увязан с другими документами стратегического планирования, не определен орган власти, отвечающий за его реализацию, отчетность о реализации плана неинформативна и не позволяет оценить, насколько успешно он реализуется.</w:t>
            </w:r>
          </w:p>
          <w:p w14:paraId="3FBDF54B" w14:textId="77777777" w:rsidR="00476368" w:rsidRPr="005B642E" w:rsidRDefault="00476368" w:rsidP="00476368">
            <w:pPr>
              <w:tabs>
                <w:tab w:val="left" w:pos="540"/>
              </w:tabs>
              <w:ind w:left="23"/>
              <w:contextualSpacing/>
              <w:rPr>
                <w:i/>
                <w:color w:val="000000" w:themeColor="text1"/>
                <w:sz w:val="24"/>
                <w:szCs w:val="24"/>
              </w:rPr>
            </w:pPr>
          </w:p>
          <w:p w14:paraId="75781B61" w14:textId="77777777" w:rsidR="00476368" w:rsidRPr="005B642E" w:rsidRDefault="00476368" w:rsidP="00476368">
            <w:pPr>
              <w:tabs>
                <w:tab w:val="left" w:pos="540"/>
              </w:tabs>
              <w:ind w:left="23"/>
              <w:contextualSpacing/>
              <w:rPr>
                <w:i/>
                <w:color w:val="000000" w:themeColor="text1"/>
                <w:sz w:val="22"/>
                <w:szCs w:val="24"/>
              </w:rPr>
            </w:pPr>
            <w:r w:rsidRPr="005B642E">
              <w:rPr>
                <w:i/>
                <w:color w:val="000000" w:themeColor="text1"/>
                <w:sz w:val="22"/>
                <w:szCs w:val="24"/>
              </w:rPr>
              <w:t>Задание</w:t>
            </w:r>
          </w:p>
          <w:p w14:paraId="62190D5D" w14:textId="1BBF4FFA" w:rsidR="00476368" w:rsidRPr="00572A99" w:rsidRDefault="00476368" w:rsidP="00476368">
            <w:pPr>
              <w:jc w:val="both"/>
              <w:rPr>
                <w:sz w:val="28"/>
                <w:szCs w:val="28"/>
              </w:rPr>
            </w:pPr>
            <w:r w:rsidRPr="00085EF8">
              <w:rPr>
                <w:i/>
                <w:color w:val="000000" w:themeColor="text1"/>
                <w:sz w:val="22"/>
                <w:szCs w:val="24"/>
              </w:rPr>
              <w:t>Проанализируйте долгосрочный план комплексного социально-экономического развития города Свободного и дайте свои предложения по корректировки плана с целью приведения его к форме документа стратегического планирования.</w:t>
            </w:r>
          </w:p>
        </w:tc>
      </w:tr>
    </w:tbl>
    <w:p w14:paraId="6E5CC7B4" w14:textId="77777777" w:rsidR="00572A99" w:rsidRPr="00572A99" w:rsidRDefault="00572A99" w:rsidP="00572A99">
      <w:pPr>
        <w:widowControl/>
        <w:autoSpaceDE/>
        <w:autoSpaceDN/>
        <w:adjustRightInd/>
        <w:spacing w:line="360" w:lineRule="auto"/>
        <w:jc w:val="center"/>
        <w:rPr>
          <w:b/>
          <w:sz w:val="28"/>
          <w:szCs w:val="28"/>
        </w:rPr>
      </w:pPr>
      <w:r w:rsidRPr="00572A99">
        <w:rPr>
          <w:b/>
          <w:sz w:val="28"/>
          <w:szCs w:val="28"/>
        </w:rPr>
        <w:lastRenderedPageBreak/>
        <w:t>Примерный перечень вопросов к зачёту по дисциплине:</w:t>
      </w:r>
    </w:p>
    <w:p w14:paraId="78663F32"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Взаимосвязь рынка городской земли и рынка жилья.</w:t>
      </w:r>
    </w:p>
    <w:p w14:paraId="05935648"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bCs/>
          <w:spacing w:val="-2"/>
          <w:sz w:val="28"/>
          <w:szCs w:val="28"/>
        </w:rPr>
        <w:t xml:space="preserve">Проблемы град </w:t>
      </w:r>
      <w:proofErr w:type="gramStart"/>
      <w:r w:rsidRPr="00572A99">
        <w:rPr>
          <w:bCs/>
          <w:spacing w:val="-2"/>
          <w:sz w:val="28"/>
          <w:szCs w:val="28"/>
        </w:rPr>
        <w:t>регулирования  в</w:t>
      </w:r>
      <w:proofErr w:type="gramEnd"/>
      <w:r w:rsidRPr="00572A99">
        <w:rPr>
          <w:bCs/>
          <w:spacing w:val="-2"/>
          <w:sz w:val="28"/>
          <w:szCs w:val="28"/>
        </w:rPr>
        <w:t xml:space="preserve"> управлении развитием территории города (на примере выбранного города)</w:t>
      </w:r>
      <w:r w:rsidRPr="00572A99">
        <w:rPr>
          <w:spacing w:val="-2"/>
          <w:sz w:val="28"/>
          <w:szCs w:val="28"/>
        </w:rPr>
        <w:t>.</w:t>
      </w:r>
    </w:p>
    <w:p w14:paraId="0061B80A"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bCs/>
          <w:sz w:val="28"/>
          <w:szCs w:val="28"/>
        </w:rPr>
        <w:t xml:space="preserve">Назначение, предмет и </w:t>
      </w:r>
      <w:proofErr w:type="gramStart"/>
      <w:r w:rsidRPr="00572A99">
        <w:rPr>
          <w:bCs/>
          <w:sz w:val="28"/>
          <w:szCs w:val="28"/>
        </w:rPr>
        <w:t xml:space="preserve">принципы  </w:t>
      </w:r>
      <w:proofErr w:type="spellStart"/>
      <w:r w:rsidRPr="00572A99">
        <w:rPr>
          <w:bCs/>
          <w:sz w:val="28"/>
          <w:szCs w:val="28"/>
        </w:rPr>
        <w:t>градорегулирования</w:t>
      </w:r>
      <w:proofErr w:type="spellEnd"/>
      <w:proofErr w:type="gramEnd"/>
      <w:r w:rsidRPr="00572A99">
        <w:rPr>
          <w:bCs/>
          <w:sz w:val="28"/>
          <w:szCs w:val="28"/>
        </w:rPr>
        <w:t>.</w:t>
      </w:r>
    </w:p>
    <w:p w14:paraId="3FDE0DBB"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Инвестиционная привлекательность города.</w:t>
      </w:r>
    </w:p>
    <w:p w14:paraId="44C19E52"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Классификация и структура ресурсов города (на примере выбранного города).</w:t>
      </w:r>
    </w:p>
    <w:p w14:paraId="52E37A6B"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Культура как отрасль непроизводственной сферы, ее роль в системе городского хозяйства. Система органов управления городскими учреждениями культуры.</w:t>
      </w:r>
    </w:p>
    <w:p w14:paraId="7BDC3169"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Методы управления экономикой города.</w:t>
      </w:r>
    </w:p>
    <w:p w14:paraId="4960817B"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Мировые тенденции развития непроизводственной сферы. </w:t>
      </w:r>
    </w:p>
    <w:p w14:paraId="16541ABC"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Муниципальные предприятия в системе городской собственности. </w:t>
      </w:r>
    </w:p>
    <w:p w14:paraId="339269FA"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Муниципальные целевые программы в развитии экономики города.</w:t>
      </w:r>
    </w:p>
    <w:p w14:paraId="12F860D5"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Налоговые и неналоговые источники доходов местных бюджетов и способы их увеличения.</w:t>
      </w:r>
    </w:p>
    <w:p w14:paraId="5DA78A04"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lastRenderedPageBreak/>
        <w:t>Необходимость, сущность и виды планирования социально-экономического развития города.</w:t>
      </w:r>
    </w:p>
    <w:p w14:paraId="7F66B5F5"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Непроизводственная сфера как социально-экономическая категория. Роль и место непроизводственной сферы в системе общественного разделения труда. </w:t>
      </w:r>
    </w:p>
    <w:p w14:paraId="225F7789"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Нормативная и правовая база реформы жилищно-коммунального хозяйства в России.</w:t>
      </w:r>
    </w:p>
    <w:p w14:paraId="43797C3D"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Общая характеристика бюджетного процесса в муниципальном образовании.</w:t>
      </w:r>
    </w:p>
    <w:p w14:paraId="26A01637"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Общая характеристика муниципальной собственности на землю. Платность землепользования и цена земли. </w:t>
      </w:r>
    </w:p>
    <w:p w14:paraId="6680FE97"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Основные направления деятельности органов местного самоуправления в сфере образования, здравоохранения и культуры. </w:t>
      </w:r>
    </w:p>
    <w:p w14:paraId="7DB3D30C"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Основные направления и инструменты инвестиционной политики города.</w:t>
      </w:r>
    </w:p>
    <w:p w14:paraId="76B47EA6"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Основные показатели уровня социально-экономического развития города. Их практическое значение.</w:t>
      </w:r>
    </w:p>
    <w:p w14:paraId="056B99EC"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Основные формы привлечения финансовых ресурсов в жилищно-коммунальное хозяйство и капитальное строительство.</w:t>
      </w:r>
    </w:p>
    <w:p w14:paraId="0BFCB0B4"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Полифункциональные и монофункциональные города, специфика их экономики города.</w:t>
      </w:r>
    </w:p>
    <w:p w14:paraId="7813A52E"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Применение инструментов экономической теории при анализе экономики города. </w:t>
      </w:r>
    </w:p>
    <w:p w14:paraId="24B4D3F8"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Принципы и направления формирования эффективного механизма управления экономикой города в России.</w:t>
      </w:r>
    </w:p>
    <w:p w14:paraId="4834871E"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Принципы классификации городов. Классификация городов в РФ.</w:t>
      </w:r>
    </w:p>
    <w:p w14:paraId="22306251"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Принципы формирования тарифов на основные услуги жилищно-коммунального хозяйства в городах России.</w:t>
      </w:r>
    </w:p>
    <w:p w14:paraId="35387DCA"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Прогнозирование перспективного развития города. Основные показатели планов и программ стратегического развития.</w:t>
      </w:r>
    </w:p>
    <w:p w14:paraId="533E8958"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Роль предпринимательства в экономике города, особенности и пробелы развития малого предпринимательства.</w:t>
      </w:r>
    </w:p>
    <w:p w14:paraId="2127E271"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lastRenderedPageBreak/>
        <w:t>Способы взаимодействия органов местного самоуправления с предпринимательским сообществом.</w:t>
      </w:r>
    </w:p>
    <w:p w14:paraId="1226CAFE"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Территориальный маркетинг в системе управления экономикой города.</w:t>
      </w:r>
    </w:p>
    <w:p w14:paraId="75461FC1"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pacing w:val="-2"/>
          <w:sz w:val="28"/>
          <w:szCs w:val="28"/>
        </w:rPr>
        <w:t>Факторы и условия, оказывающие условие на развитие экономики города.</w:t>
      </w:r>
    </w:p>
    <w:p w14:paraId="1E3D12C5"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Финансовая политика города: цели, задачи, составные элементы.</w:t>
      </w:r>
    </w:p>
    <w:p w14:paraId="2805D986"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Формирование стратегических альтернатив и выбор оптимального варианта стратегии развития города.</w:t>
      </w:r>
    </w:p>
    <w:p w14:paraId="0376A7E0"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Формы и организационная инфраструктура поддержки малого предпринимательства на муниципальном уровне.</w:t>
      </w:r>
    </w:p>
    <w:p w14:paraId="7A12E6B5"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Цели, задачи и основные направления реформирования жилищно-коммунального комплекса.</w:t>
      </w:r>
    </w:p>
    <w:p w14:paraId="42299FA5" w14:textId="77777777" w:rsidR="00572A99" w:rsidRPr="00572A99" w:rsidRDefault="00572A99" w:rsidP="00572A99">
      <w:pPr>
        <w:widowControl/>
        <w:numPr>
          <w:ilvl w:val="0"/>
          <w:numId w:val="12"/>
        </w:numPr>
        <w:tabs>
          <w:tab w:val="left" w:pos="851"/>
          <w:tab w:val="left" w:pos="1134"/>
        </w:tabs>
        <w:autoSpaceDE/>
        <w:autoSpaceDN/>
        <w:adjustRightInd/>
        <w:spacing w:line="360" w:lineRule="auto"/>
        <w:ind w:left="0" w:firstLine="709"/>
        <w:contextualSpacing/>
        <w:jc w:val="both"/>
        <w:rPr>
          <w:sz w:val="28"/>
          <w:szCs w:val="28"/>
        </w:rPr>
      </w:pPr>
      <w:r w:rsidRPr="00572A99">
        <w:rPr>
          <w:sz w:val="28"/>
          <w:szCs w:val="28"/>
        </w:rPr>
        <w:t xml:space="preserve">Экономическое содержание и состав муниципальной собственности. Основные методы управления муниципальной собственностью, их преимущества и недостатки. </w:t>
      </w:r>
    </w:p>
    <w:p w14:paraId="1C9EC641" w14:textId="77777777" w:rsidR="00572A99" w:rsidRPr="00572A99" w:rsidRDefault="00572A99" w:rsidP="00F95658">
      <w:pPr>
        <w:ind w:firstLine="709"/>
        <w:jc w:val="both"/>
        <w:rPr>
          <w:sz w:val="28"/>
          <w:szCs w:val="28"/>
        </w:rPr>
      </w:pPr>
    </w:p>
    <w:p w14:paraId="4CE839B5" w14:textId="42774F61" w:rsidR="00DF325C" w:rsidRPr="00572A99" w:rsidRDefault="00145199" w:rsidP="00572A99">
      <w:pPr>
        <w:pStyle w:val="1"/>
        <w:spacing w:before="0"/>
        <w:ind w:firstLine="709"/>
        <w:jc w:val="both"/>
        <w:rPr>
          <w:rFonts w:ascii="Times New Roman" w:hAnsi="Times New Roman" w:cs="Times New Roman"/>
          <w:b/>
          <w:color w:val="auto"/>
          <w:sz w:val="28"/>
          <w:szCs w:val="28"/>
        </w:rPr>
      </w:pPr>
      <w:bookmarkStart w:id="13" w:name="_Toc121650013"/>
      <w:r w:rsidRPr="00572A99">
        <w:rPr>
          <w:rFonts w:ascii="Times New Roman" w:hAnsi="Times New Roman" w:cs="Times New Roman"/>
          <w:b/>
          <w:color w:val="auto"/>
          <w:sz w:val="28"/>
          <w:szCs w:val="28"/>
        </w:rPr>
        <w:t>8</w:t>
      </w:r>
      <w:r w:rsidR="00C52F7B" w:rsidRPr="00572A99">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572A99">
        <w:rPr>
          <w:rFonts w:ascii="Times New Roman" w:hAnsi="Times New Roman" w:cs="Times New Roman"/>
          <w:b/>
          <w:color w:val="auto"/>
          <w:sz w:val="28"/>
          <w:szCs w:val="28"/>
        </w:rPr>
        <w:t xml:space="preserve"> дисциплины</w:t>
      </w:r>
      <w:bookmarkEnd w:id="13"/>
    </w:p>
    <w:p w14:paraId="376A996F" w14:textId="77777777" w:rsidR="00572A99" w:rsidRPr="00572A99" w:rsidRDefault="00572A99" w:rsidP="00572A99">
      <w:pPr>
        <w:widowControl/>
        <w:autoSpaceDE/>
        <w:autoSpaceDN/>
        <w:adjustRightInd/>
        <w:spacing w:line="360" w:lineRule="auto"/>
        <w:ind w:firstLine="709"/>
        <w:rPr>
          <w:rFonts w:eastAsiaTheme="minorHAnsi"/>
          <w:bCs/>
          <w:i/>
          <w:sz w:val="28"/>
          <w:szCs w:val="28"/>
        </w:rPr>
      </w:pPr>
      <w:r w:rsidRPr="00572A99">
        <w:rPr>
          <w:rFonts w:eastAsiaTheme="minorHAnsi"/>
          <w:bCs/>
          <w:i/>
          <w:sz w:val="28"/>
          <w:szCs w:val="28"/>
        </w:rPr>
        <w:t>Нормативные правовые акты</w:t>
      </w:r>
    </w:p>
    <w:p w14:paraId="0F8CFE5C"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Конституция Российской Федерации.</w:t>
      </w:r>
    </w:p>
    <w:p w14:paraId="2F06CA64"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Градостроительный Кодекс Российской Федерации.</w:t>
      </w:r>
    </w:p>
    <w:p w14:paraId="328F364C"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Земельный кодекс Российской Федерации.</w:t>
      </w:r>
    </w:p>
    <w:p w14:paraId="3B22BE87"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Жилищный кодекс Российской Федерации.</w:t>
      </w:r>
    </w:p>
    <w:p w14:paraId="3EF40E5F"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Федеральный закон от 21.12.2021 № 414-ФЗ «Об общих принципах организации публичной власти в субъектах Российской Федерации».</w:t>
      </w:r>
    </w:p>
    <w:p w14:paraId="33D8175F"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Федеральный закон «Об общих принципах организации местного самоуправления в Российской Федерации» от 6 октября 2003 г. №131-ФЗ.</w:t>
      </w:r>
    </w:p>
    <w:p w14:paraId="04056E95"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jc w:val="both"/>
        <w:rPr>
          <w:rFonts w:eastAsiaTheme="minorHAnsi"/>
          <w:bCs/>
          <w:sz w:val="28"/>
          <w:szCs w:val="28"/>
        </w:rPr>
      </w:pPr>
      <w:r w:rsidRPr="00572A99">
        <w:rPr>
          <w:rFonts w:eastAsiaTheme="minorHAnsi"/>
          <w:bCs/>
          <w:sz w:val="28"/>
          <w:szCs w:val="28"/>
        </w:rPr>
        <w:t>Федеральный закон от 28 июня 2014 г. № 172-ФЗ «О стратегическом планировании в Российской Федерации».</w:t>
      </w:r>
    </w:p>
    <w:p w14:paraId="5F700027" w14:textId="77777777" w:rsidR="00572A99" w:rsidRPr="00572A99" w:rsidRDefault="00572A99" w:rsidP="00572A99">
      <w:pPr>
        <w:widowControl/>
        <w:autoSpaceDE/>
        <w:autoSpaceDN/>
        <w:adjustRightInd/>
        <w:spacing w:line="360" w:lineRule="auto"/>
        <w:jc w:val="both"/>
        <w:rPr>
          <w:rFonts w:eastAsiaTheme="minorHAnsi"/>
          <w:i/>
          <w:sz w:val="28"/>
          <w:szCs w:val="28"/>
          <w:lang w:eastAsia="en-US"/>
        </w:rPr>
      </w:pPr>
      <w:r w:rsidRPr="00572A99">
        <w:rPr>
          <w:rFonts w:eastAsiaTheme="minorHAnsi"/>
          <w:i/>
          <w:sz w:val="28"/>
          <w:szCs w:val="28"/>
          <w:lang w:eastAsia="en-US"/>
        </w:rPr>
        <w:t>Основная литература</w:t>
      </w:r>
    </w:p>
    <w:p w14:paraId="66C2B095"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contextualSpacing/>
        <w:jc w:val="both"/>
        <w:rPr>
          <w:rFonts w:eastAsia="Calibri"/>
          <w:sz w:val="28"/>
          <w:szCs w:val="28"/>
          <w:lang w:eastAsia="en-US"/>
        </w:rPr>
      </w:pPr>
      <w:r w:rsidRPr="00572A99">
        <w:rPr>
          <w:rFonts w:eastAsia="Calibri"/>
          <w:sz w:val="28"/>
          <w:szCs w:val="28"/>
          <w:lang w:eastAsia="en-US"/>
        </w:rPr>
        <w:t xml:space="preserve">Черняк, В.З., Экономика города: учебное пособие / В.З. Черняк, А.В. Черняк, И.В. </w:t>
      </w:r>
      <w:proofErr w:type="spellStart"/>
      <w:r w:rsidRPr="00572A99">
        <w:rPr>
          <w:rFonts w:eastAsia="Calibri"/>
          <w:sz w:val="28"/>
          <w:szCs w:val="28"/>
          <w:lang w:eastAsia="en-US"/>
        </w:rPr>
        <w:t>Довдиенко</w:t>
      </w:r>
      <w:proofErr w:type="spellEnd"/>
      <w:r w:rsidRPr="00572A99">
        <w:rPr>
          <w:rFonts w:eastAsia="Calibri"/>
          <w:sz w:val="28"/>
          <w:szCs w:val="28"/>
          <w:lang w:eastAsia="en-US"/>
        </w:rPr>
        <w:t xml:space="preserve">. — Москва: </w:t>
      </w:r>
      <w:proofErr w:type="spellStart"/>
      <w:r w:rsidRPr="00572A99">
        <w:rPr>
          <w:rFonts w:eastAsia="Calibri"/>
          <w:sz w:val="28"/>
          <w:szCs w:val="28"/>
          <w:lang w:eastAsia="en-US"/>
        </w:rPr>
        <w:t>КноРус</w:t>
      </w:r>
      <w:proofErr w:type="spellEnd"/>
      <w:r w:rsidRPr="00572A99">
        <w:rPr>
          <w:rFonts w:eastAsia="Calibri"/>
          <w:sz w:val="28"/>
          <w:szCs w:val="28"/>
          <w:lang w:eastAsia="en-US"/>
        </w:rPr>
        <w:t xml:space="preserve">, 2020. — 360 с. — ЭБС BOOK.ru. — </w:t>
      </w:r>
      <w:r w:rsidRPr="00572A99">
        <w:rPr>
          <w:rFonts w:eastAsia="Calibri"/>
          <w:sz w:val="28"/>
          <w:szCs w:val="28"/>
          <w:lang w:eastAsia="en-US"/>
        </w:rPr>
        <w:lastRenderedPageBreak/>
        <w:t>URL: https://book.ru/book/932297 (дата обращения: 06.12.2022). — Текст: электронный.</w:t>
      </w:r>
    </w:p>
    <w:p w14:paraId="55FD2ADB" w14:textId="77777777" w:rsidR="00572A99" w:rsidRPr="00572A99" w:rsidRDefault="00572A99" w:rsidP="00572A99">
      <w:pPr>
        <w:widowControl/>
        <w:numPr>
          <w:ilvl w:val="0"/>
          <w:numId w:val="13"/>
        </w:numPr>
        <w:tabs>
          <w:tab w:val="left" w:pos="0"/>
          <w:tab w:val="left" w:pos="1134"/>
        </w:tabs>
        <w:autoSpaceDE/>
        <w:autoSpaceDN/>
        <w:adjustRightInd/>
        <w:spacing w:line="360" w:lineRule="auto"/>
        <w:ind w:left="0" w:firstLine="709"/>
        <w:contextualSpacing/>
        <w:jc w:val="both"/>
        <w:rPr>
          <w:rFonts w:eastAsia="Calibri"/>
          <w:sz w:val="28"/>
          <w:szCs w:val="28"/>
          <w:lang w:eastAsia="en-US"/>
        </w:rPr>
      </w:pPr>
      <w:r w:rsidRPr="00572A99">
        <w:rPr>
          <w:rFonts w:eastAsia="Calibri"/>
          <w:sz w:val="28"/>
          <w:szCs w:val="28"/>
          <w:lang w:eastAsia="en-US"/>
        </w:rPr>
        <w:t xml:space="preserve">Управление крупнейшими городами: учебник и практикум для вузов / С. Е. Прокофьев [и др.]; под редакцией С. Е. Прокофьева, И. А. Рождественской, Н. Н. </w:t>
      </w:r>
      <w:proofErr w:type="spellStart"/>
      <w:r w:rsidRPr="00572A99">
        <w:rPr>
          <w:rFonts w:eastAsia="Calibri"/>
          <w:sz w:val="28"/>
          <w:szCs w:val="28"/>
          <w:lang w:eastAsia="en-US"/>
        </w:rPr>
        <w:t>Мусиновой</w:t>
      </w:r>
      <w:proofErr w:type="spellEnd"/>
      <w:r w:rsidRPr="00572A99">
        <w:rPr>
          <w:rFonts w:eastAsia="Calibri"/>
          <w:sz w:val="28"/>
          <w:szCs w:val="28"/>
          <w:lang w:eastAsia="en-US"/>
        </w:rPr>
        <w:t xml:space="preserve">. — Москва: Издательство </w:t>
      </w:r>
      <w:proofErr w:type="spellStart"/>
      <w:r w:rsidRPr="00572A99">
        <w:rPr>
          <w:rFonts w:eastAsia="Calibri"/>
          <w:sz w:val="28"/>
          <w:szCs w:val="28"/>
          <w:lang w:eastAsia="en-US"/>
        </w:rPr>
        <w:t>Юрайт</w:t>
      </w:r>
      <w:proofErr w:type="spellEnd"/>
      <w:r w:rsidRPr="00572A99">
        <w:rPr>
          <w:rFonts w:eastAsia="Calibri"/>
          <w:sz w:val="28"/>
          <w:szCs w:val="28"/>
          <w:lang w:eastAsia="en-US"/>
        </w:rPr>
        <w:t xml:space="preserve">, 2022. — 322 с. — (Высшее образование). —  Образовательная платформа </w:t>
      </w:r>
      <w:proofErr w:type="spellStart"/>
      <w:r w:rsidRPr="00572A99">
        <w:rPr>
          <w:rFonts w:eastAsia="Calibri"/>
          <w:sz w:val="28"/>
          <w:szCs w:val="28"/>
          <w:lang w:eastAsia="en-US"/>
        </w:rPr>
        <w:t>Юрайт</w:t>
      </w:r>
      <w:proofErr w:type="spellEnd"/>
      <w:r w:rsidRPr="00572A99">
        <w:rPr>
          <w:rFonts w:eastAsia="Calibri"/>
          <w:sz w:val="28"/>
          <w:szCs w:val="28"/>
          <w:lang w:eastAsia="en-US"/>
        </w:rPr>
        <w:t xml:space="preserve"> [сайт]. — URL: https://urait.ru/bcode/495608 (дата обращения:15.11.2022). — Текст: электронный.</w:t>
      </w:r>
    </w:p>
    <w:p w14:paraId="6C61EE85" w14:textId="77777777" w:rsidR="00572A99" w:rsidRPr="00572A99" w:rsidRDefault="00572A99" w:rsidP="00572A99">
      <w:pPr>
        <w:rPr>
          <w:rFonts w:cs="Arial"/>
          <w:bCs/>
          <w:i/>
          <w:kern w:val="32"/>
          <w:sz w:val="28"/>
          <w:szCs w:val="28"/>
        </w:rPr>
      </w:pPr>
      <w:r w:rsidRPr="00572A99">
        <w:rPr>
          <w:rFonts w:cs="Arial"/>
          <w:bCs/>
          <w:i/>
          <w:kern w:val="32"/>
          <w:sz w:val="28"/>
          <w:szCs w:val="28"/>
        </w:rPr>
        <w:t>Дополнительная литература</w:t>
      </w:r>
    </w:p>
    <w:p w14:paraId="040851CA" w14:textId="77777777" w:rsidR="00572A99" w:rsidRPr="00572A99" w:rsidRDefault="00572A99" w:rsidP="00572A99">
      <w:pPr>
        <w:widowControl/>
        <w:numPr>
          <w:ilvl w:val="0"/>
          <w:numId w:val="13"/>
        </w:numPr>
        <w:tabs>
          <w:tab w:val="left" w:pos="0"/>
          <w:tab w:val="left" w:pos="851"/>
          <w:tab w:val="left" w:pos="1134"/>
        </w:tabs>
        <w:autoSpaceDE/>
        <w:autoSpaceDN/>
        <w:adjustRightInd/>
        <w:spacing w:line="360" w:lineRule="auto"/>
        <w:ind w:left="0" w:firstLine="709"/>
        <w:contextualSpacing/>
        <w:jc w:val="both"/>
        <w:rPr>
          <w:rFonts w:eastAsia="Calibri"/>
          <w:sz w:val="28"/>
          <w:szCs w:val="28"/>
          <w:lang w:eastAsia="en-US"/>
        </w:rPr>
      </w:pPr>
      <w:r w:rsidRPr="00572A99">
        <w:rPr>
          <w:rFonts w:eastAsiaTheme="minorHAnsi"/>
          <w:bCs/>
          <w:sz w:val="28"/>
          <w:szCs w:val="28"/>
        </w:rPr>
        <w:t xml:space="preserve">Ильина, И.Н. Экономика городского хозяйства: учебное пособие / И.Н. Ильина. - Москва: </w:t>
      </w:r>
      <w:proofErr w:type="spellStart"/>
      <w:r w:rsidRPr="00572A99">
        <w:rPr>
          <w:rFonts w:eastAsiaTheme="minorHAnsi"/>
          <w:bCs/>
          <w:sz w:val="28"/>
          <w:szCs w:val="28"/>
        </w:rPr>
        <w:t>Кнорус</w:t>
      </w:r>
      <w:proofErr w:type="spellEnd"/>
      <w:r w:rsidRPr="00572A99">
        <w:rPr>
          <w:rFonts w:eastAsiaTheme="minorHAnsi"/>
          <w:bCs/>
          <w:sz w:val="28"/>
          <w:szCs w:val="28"/>
        </w:rPr>
        <w:t>, 2016. - 246 с. - Текст: непосредственный. - (Бакалавриат). - То же. - 2021. - ЭБС BOOK.ru. - URL: https</w:t>
      </w:r>
      <w:r w:rsidRPr="00572A99">
        <w:rPr>
          <w:rFonts w:eastAsiaTheme="minorHAnsi"/>
          <w:bCs/>
          <w:spacing w:val="-6"/>
          <w:sz w:val="28"/>
          <w:szCs w:val="28"/>
        </w:rPr>
        <w:t>://book.ru/book/938303 (дата обращения: 06.12.2022). — Текст: электронный.</w:t>
      </w:r>
    </w:p>
    <w:p w14:paraId="4E367465" w14:textId="77777777" w:rsidR="00572A99" w:rsidRPr="00572A99" w:rsidRDefault="00572A99" w:rsidP="00572A99">
      <w:pPr>
        <w:widowControl/>
        <w:numPr>
          <w:ilvl w:val="0"/>
          <w:numId w:val="13"/>
        </w:numPr>
        <w:tabs>
          <w:tab w:val="left" w:pos="0"/>
          <w:tab w:val="left" w:pos="851"/>
          <w:tab w:val="left" w:pos="1134"/>
        </w:tabs>
        <w:autoSpaceDE/>
        <w:autoSpaceDN/>
        <w:adjustRightInd/>
        <w:spacing w:line="360" w:lineRule="auto"/>
        <w:ind w:left="0" w:firstLine="709"/>
        <w:contextualSpacing/>
        <w:jc w:val="both"/>
        <w:rPr>
          <w:rFonts w:eastAsia="Calibri"/>
          <w:sz w:val="28"/>
          <w:szCs w:val="28"/>
          <w:lang w:eastAsia="en-US"/>
        </w:rPr>
      </w:pPr>
      <w:proofErr w:type="spellStart"/>
      <w:r w:rsidRPr="00572A99">
        <w:rPr>
          <w:rFonts w:eastAsiaTheme="minorHAnsi"/>
          <w:bCs/>
          <w:sz w:val="28"/>
          <w:szCs w:val="28"/>
        </w:rPr>
        <w:t>Кафидов</w:t>
      </w:r>
      <w:proofErr w:type="spellEnd"/>
      <w:r w:rsidRPr="00572A99">
        <w:rPr>
          <w:rFonts w:eastAsiaTheme="minorHAnsi"/>
          <w:bCs/>
          <w:sz w:val="28"/>
          <w:szCs w:val="28"/>
        </w:rPr>
        <w:t xml:space="preserve">, В. В. Современные методологические подходы к стратегическому управлению и развитию городов различных типов: Монография / </w:t>
      </w:r>
      <w:proofErr w:type="spellStart"/>
      <w:r w:rsidRPr="00572A99">
        <w:rPr>
          <w:rFonts w:eastAsiaTheme="minorHAnsi"/>
          <w:bCs/>
          <w:sz w:val="28"/>
          <w:szCs w:val="28"/>
        </w:rPr>
        <w:t>Кафидов</w:t>
      </w:r>
      <w:proofErr w:type="spellEnd"/>
      <w:r w:rsidRPr="00572A99">
        <w:rPr>
          <w:rFonts w:eastAsiaTheme="minorHAnsi"/>
          <w:bCs/>
          <w:sz w:val="28"/>
          <w:szCs w:val="28"/>
        </w:rPr>
        <w:t xml:space="preserve"> В.В. - Москва: Дело АНХ, 2015. - 246 с. - (Россия: вызовы модернизации. Экономика). - ЭБС ZNANIUM.com. - URL: https://znanium.com/catalog/product/634929 (дата обращения: 06.12.2022). – Текст: электронный.</w:t>
      </w:r>
    </w:p>
    <w:p w14:paraId="1A1C2182" w14:textId="77777777" w:rsidR="00572A99" w:rsidRPr="00572A99" w:rsidRDefault="00572A99" w:rsidP="00572A99">
      <w:pPr>
        <w:widowControl/>
        <w:numPr>
          <w:ilvl w:val="0"/>
          <w:numId w:val="13"/>
        </w:numPr>
        <w:tabs>
          <w:tab w:val="left" w:pos="0"/>
          <w:tab w:val="left" w:pos="851"/>
          <w:tab w:val="left" w:pos="1134"/>
        </w:tabs>
        <w:autoSpaceDE/>
        <w:autoSpaceDN/>
        <w:adjustRightInd/>
        <w:spacing w:line="360" w:lineRule="auto"/>
        <w:ind w:left="0" w:firstLine="709"/>
        <w:contextualSpacing/>
        <w:jc w:val="both"/>
        <w:rPr>
          <w:rFonts w:eastAsia="Calibri"/>
          <w:sz w:val="28"/>
          <w:szCs w:val="28"/>
          <w:lang w:eastAsia="en-US"/>
        </w:rPr>
      </w:pPr>
      <w:r w:rsidRPr="00572A99">
        <w:rPr>
          <w:rFonts w:eastAsia="Calibri"/>
          <w:sz w:val="28"/>
          <w:szCs w:val="28"/>
          <w:lang w:eastAsia="en-US"/>
        </w:rPr>
        <w:t xml:space="preserve">Города будущего: пространственное развитие, соучаствующее управление и творческие индустрии: монография / под ред. Д. П. Соснина. - Москва: Дело (РАНХиГС), 2021. - 376 с. - ЭБС ZNANIUM.com. - URL: https://znanium.com/catalog/product/1920379 (дата обращения: 06.12.2022). – Текст: электронный. </w:t>
      </w:r>
    </w:p>
    <w:p w14:paraId="4FB9CD11" w14:textId="4C510196" w:rsidR="00C52F7B" w:rsidRPr="00572A99" w:rsidRDefault="00145199" w:rsidP="00572A99">
      <w:pPr>
        <w:pStyle w:val="1"/>
        <w:spacing w:before="0"/>
        <w:ind w:firstLine="709"/>
        <w:jc w:val="both"/>
        <w:rPr>
          <w:rFonts w:ascii="Times New Roman" w:hAnsi="Times New Roman" w:cs="Times New Roman"/>
          <w:b/>
          <w:bCs/>
          <w:color w:val="auto"/>
          <w:sz w:val="28"/>
          <w:szCs w:val="28"/>
        </w:rPr>
      </w:pPr>
      <w:bookmarkStart w:id="14" w:name="_Toc121650014"/>
      <w:r w:rsidRPr="00572A99">
        <w:rPr>
          <w:rFonts w:ascii="Times New Roman" w:hAnsi="Times New Roman" w:cs="Times New Roman"/>
          <w:b/>
          <w:color w:val="auto"/>
          <w:sz w:val="28"/>
          <w:szCs w:val="28"/>
        </w:rPr>
        <w:t>9</w:t>
      </w:r>
      <w:r w:rsidR="00C52F7B" w:rsidRPr="00572A99">
        <w:rPr>
          <w:rFonts w:ascii="Times New Roman" w:hAnsi="Times New Roman" w:cs="Times New Roman"/>
          <w:b/>
          <w:color w:val="auto"/>
          <w:sz w:val="28"/>
          <w:szCs w:val="28"/>
        </w:rPr>
        <w:t>. П</w:t>
      </w:r>
      <w:r w:rsidR="00C52F7B" w:rsidRPr="00572A99">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572A99">
        <w:rPr>
          <w:rFonts w:ascii="Times New Roman" w:hAnsi="Times New Roman" w:cs="Times New Roman"/>
          <w:b/>
          <w:bCs/>
          <w:color w:val="auto"/>
          <w:sz w:val="28"/>
          <w:szCs w:val="28"/>
        </w:rPr>
        <w:t>дисциплины</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5481"/>
      </w:tblGrid>
      <w:tr w:rsidR="00572A99" w:rsidRPr="00572A99" w14:paraId="01254A19" w14:textId="77777777" w:rsidTr="00CF0BFC">
        <w:tc>
          <w:tcPr>
            <w:tcW w:w="3981" w:type="dxa"/>
          </w:tcPr>
          <w:p w14:paraId="2F81273F" w14:textId="77777777" w:rsidR="00572A99" w:rsidRPr="00572A99" w:rsidRDefault="00572A99" w:rsidP="00CF0BFC">
            <w:pPr>
              <w:rPr>
                <w:bCs/>
              </w:rPr>
            </w:pPr>
            <w:r w:rsidRPr="00572A99">
              <w:rPr>
                <w:bCs/>
              </w:rPr>
              <w:t>Правительство Российской Федерации. Экономика городов. Городская среда</w:t>
            </w:r>
          </w:p>
        </w:tc>
        <w:tc>
          <w:tcPr>
            <w:tcW w:w="5481" w:type="dxa"/>
          </w:tcPr>
          <w:p w14:paraId="08CB7A73" w14:textId="77777777" w:rsidR="00572A99" w:rsidRPr="00572A99" w:rsidRDefault="00572A99" w:rsidP="00CF0BFC">
            <w:pPr>
              <w:rPr>
                <w:bCs/>
              </w:rPr>
            </w:pPr>
            <w:r w:rsidRPr="00572A99">
              <w:rPr>
                <w:bCs/>
              </w:rPr>
              <w:t>http://government.ru/rugovclassifier/582/main/</w:t>
            </w:r>
          </w:p>
        </w:tc>
      </w:tr>
      <w:tr w:rsidR="00572A99" w:rsidRPr="00572A99" w14:paraId="50A24D4C" w14:textId="77777777" w:rsidTr="00CF0BFC">
        <w:tc>
          <w:tcPr>
            <w:tcW w:w="3981" w:type="dxa"/>
          </w:tcPr>
          <w:p w14:paraId="0E985D07" w14:textId="77777777" w:rsidR="00572A99" w:rsidRPr="00572A99" w:rsidRDefault="00572A99" w:rsidP="00CF0BFC">
            <w:r w:rsidRPr="00572A99">
              <w:rPr>
                <w:bCs/>
              </w:rPr>
              <w:t>Министерство экономического развития Российской Федерации</w:t>
            </w:r>
          </w:p>
        </w:tc>
        <w:tc>
          <w:tcPr>
            <w:tcW w:w="5481" w:type="dxa"/>
          </w:tcPr>
          <w:p w14:paraId="06359503" w14:textId="77777777" w:rsidR="00572A99" w:rsidRPr="00572A99" w:rsidRDefault="00572A99" w:rsidP="00CF0BFC">
            <w:r w:rsidRPr="00572A99">
              <w:rPr>
                <w:bCs/>
              </w:rPr>
              <w:t>http://www.economy.gov.ru</w:t>
            </w:r>
          </w:p>
        </w:tc>
      </w:tr>
      <w:tr w:rsidR="00572A99" w:rsidRPr="00572A99" w14:paraId="36145108" w14:textId="77777777" w:rsidTr="00CF0BFC">
        <w:tc>
          <w:tcPr>
            <w:tcW w:w="3981" w:type="dxa"/>
          </w:tcPr>
          <w:p w14:paraId="7D7C3D73" w14:textId="77777777" w:rsidR="00572A99" w:rsidRPr="00572A99" w:rsidRDefault="00572A99" w:rsidP="00CF0BFC">
            <w:pPr>
              <w:rPr>
                <w:bCs/>
              </w:rPr>
            </w:pPr>
            <w:r w:rsidRPr="00572A99">
              <w:rPr>
                <w:bCs/>
              </w:rPr>
              <w:t>Международная ассамблея столиц и крупных городов</w:t>
            </w:r>
          </w:p>
        </w:tc>
        <w:tc>
          <w:tcPr>
            <w:tcW w:w="5481" w:type="dxa"/>
          </w:tcPr>
          <w:p w14:paraId="224E6F66" w14:textId="77777777" w:rsidR="00572A99" w:rsidRPr="00572A99" w:rsidRDefault="00572A99" w:rsidP="00CF0BFC">
            <w:pPr>
              <w:rPr>
                <w:bCs/>
              </w:rPr>
            </w:pPr>
            <w:r w:rsidRPr="00572A99">
              <w:rPr>
                <w:bCs/>
              </w:rPr>
              <w:t>http://www.</w:t>
            </w:r>
            <w:r w:rsidRPr="00572A99">
              <w:rPr>
                <w:bCs/>
                <w:lang w:val="en-US"/>
              </w:rPr>
              <w:t>e</w:t>
            </w:r>
            <w:r w:rsidRPr="00572A99">
              <w:rPr>
                <w:bCs/>
              </w:rPr>
              <w:t>-</w:t>
            </w:r>
            <w:proofErr w:type="spellStart"/>
            <w:r w:rsidRPr="00572A99">
              <w:rPr>
                <w:bCs/>
                <w:lang w:val="en-US"/>
              </w:rPr>
              <w:t>gorod</w:t>
            </w:r>
            <w:proofErr w:type="spellEnd"/>
            <w:r w:rsidRPr="00572A99">
              <w:rPr>
                <w:bCs/>
              </w:rPr>
              <w:t>.</w:t>
            </w:r>
            <w:proofErr w:type="spellStart"/>
            <w:r w:rsidRPr="00572A99">
              <w:rPr>
                <w:bCs/>
                <w:lang w:val="en-US"/>
              </w:rPr>
              <w:t>ru</w:t>
            </w:r>
            <w:proofErr w:type="spellEnd"/>
          </w:p>
        </w:tc>
      </w:tr>
      <w:tr w:rsidR="00572A99" w:rsidRPr="00572A99" w14:paraId="71C34D4F" w14:textId="77777777" w:rsidTr="00CF0BFC">
        <w:tc>
          <w:tcPr>
            <w:tcW w:w="3981" w:type="dxa"/>
          </w:tcPr>
          <w:p w14:paraId="4475637E" w14:textId="77777777" w:rsidR="00572A99" w:rsidRPr="00572A99" w:rsidRDefault="00572A99" w:rsidP="00CF0BFC">
            <w:pPr>
              <w:rPr>
                <w:bCs/>
              </w:rPr>
            </w:pPr>
            <w:r w:rsidRPr="00572A99">
              <w:rPr>
                <w:bCs/>
              </w:rPr>
              <w:t>Официальный сайт ДОМ.РФ Городская среда</w:t>
            </w:r>
          </w:p>
        </w:tc>
        <w:tc>
          <w:tcPr>
            <w:tcW w:w="5481" w:type="dxa"/>
          </w:tcPr>
          <w:p w14:paraId="6676AC77" w14:textId="77777777" w:rsidR="00572A99" w:rsidRPr="00572A99" w:rsidRDefault="00572A99" w:rsidP="00CF0BFC">
            <w:pPr>
              <w:rPr>
                <w:bCs/>
              </w:rPr>
            </w:pPr>
            <w:r w:rsidRPr="00572A99">
              <w:rPr>
                <w:bCs/>
              </w:rPr>
              <w:t>https://www.дом.рф/urban/</w:t>
            </w:r>
          </w:p>
        </w:tc>
      </w:tr>
      <w:tr w:rsidR="00572A99" w:rsidRPr="00572A99" w14:paraId="43B72F90" w14:textId="77777777" w:rsidTr="00CF0BFC">
        <w:tc>
          <w:tcPr>
            <w:tcW w:w="3981" w:type="dxa"/>
          </w:tcPr>
          <w:p w14:paraId="6C79C81B" w14:textId="77777777" w:rsidR="00572A99" w:rsidRPr="00572A99" w:rsidRDefault="00572A99" w:rsidP="00CF0BFC">
            <w:pPr>
              <w:rPr>
                <w:bCs/>
              </w:rPr>
            </w:pPr>
            <w:r w:rsidRPr="00572A99">
              <w:rPr>
                <w:bCs/>
              </w:rPr>
              <w:t>Программа ООН по населенным пунктам</w:t>
            </w:r>
          </w:p>
        </w:tc>
        <w:tc>
          <w:tcPr>
            <w:tcW w:w="5481" w:type="dxa"/>
          </w:tcPr>
          <w:p w14:paraId="16FEB01E" w14:textId="77777777" w:rsidR="00572A99" w:rsidRPr="00572A99" w:rsidRDefault="00572A99" w:rsidP="00CF0BFC">
            <w:pPr>
              <w:rPr>
                <w:bCs/>
              </w:rPr>
            </w:pPr>
            <w:r w:rsidRPr="00572A99">
              <w:rPr>
                <w:bCs/>
              </w:rPr>
              <w:t>http://www.un.org/ru/ga/habitat/</w:t>
            </w:r>
          </w:p>
        </w:tc>
      </w:tr>
      <w:tr w:rsidR="00572A99" w:rsidRPr="00572A99" w14:paraId="55330B29" w14:textId="77777777" w:rsidTr="00CF0BFC">
        <w:tc>
          <w:tcPr>
            <w:tcW w:w="3981" w:type="dxa"/>
          </w:tcPr>
          <w:p w14:paraId="65A877C9" w14:textId="77777777" w:rsidR="00572A99" w:rsidRPr="00572A99" w:rsidRDefault="00572A99" w:rsidP="00CF0BFC">
            <w:pPr>
              <w:tabs>
                <w:tab w:val="left" w:pos="1134"/>
              </w:tabs>
              <w:rPr>
                <w:bCs/>
              </w:rPr>
            </w:pPr>
            <w:r w:rsidRPr="00572A99">
              <w:t>Сайт Фонда «Институт экономики города»</w:t>
            </w:r>
          </w:p>
        </w:tc>
        <w:tc>
          <w:tcPr>
            <w:tcW w:w="5481" w:type="dxa"/>
          </w:tcPr>
          <w:p w14:paraId="0B083702" w14:textId="77777777" w:rsidR="00572A99" w:rsidRPr="00572A99" w:rsidRDefault="00572A99" w:rsidP="00CF0BFC">
            <w:r w:rsidRPr="00572A99">
              <w:t>http://www.urbaneconomics.ru.</w:t>
            </w:r>
          </w:p>
        </w:tc>
      </w:tr>
      <w:tr w:rsidR="00572A99" w:rsidRPr="00B41775" w14:paraId="0EC77ECF" w14:textId="77777777" w:rsidTr="00CF0BFC">
        <w:tc>
          <w:tcPr>
            <w:tcW w:w="3981" w:type="dxa"/>
          </w:tcPr>
          <w:p w14:paraId="22401005" w14:textId="77777777" w:rsidR="00572A99" w:rsidRPr="00572A99" w:rsidRDefault="00572A99" w:rsidP="00CF0BFC">
            <w:r w:rsidRPr="00572A99">
              <w:t>Интернет-страница информационного агентства «Эксперт РА»</w:t>
            </w:r>
          </w:p>
        </w:tc>
        <w:tc>
          <w:tcPr>
            <w:tcW w:w="5481" w:type="dxa"/>
          </w:tcPr>
          <w:p w14:paraId="0EB3476B" w14:textId="77777777" w:rsidR="00572A99" w:rsidRPr="00572A99" w:rsidRDefault="00572A99" w:rsidP="00CF0BFC">
            <w:pPr>
              <w:rPr>
                <w:rStyle w:val="af5"/>
                <w:color w:val="auto"/>
                <w:lang w:val="en-US"/>
              </w:rPr>
            </w:pPr>
            <w:r w:rsidRPr="00572A99">
              <w:rPr>
                <w:lang w:val="en-US"/>
              </w:rPr>
              <w:t>http://www. raexpert.ru/research</w:t>
            </w:r>
          </w:p>
        </w:tc>
      </w:tr>
      <w:tr w:rsidR="00572A99" w:rsidRPr="00572A99" w14:paraId="74AEB54A" w14:textId="77777777" w:rsidTr="00CF0BFC">
        <w:tc>
          <w:tcPr>
            <w:tcW w:w="3981" w:type="dxa"/>
          </w:tcPr>
          <w:p w14:paraId="165881C0" w14:textId="77777777" w:rsidR="00572A99" w:rsidRPr="00572A99" w:rsidRDefault="00572A99" w:rsidP="00CF0BFC">
            <w:r w:rsidRPr="00572A99">
              <w:t>Интернет-страница информационного агентства РБК</w:t>
            </w:r>
          </w:p>
        </w:tc>
        <w:tc>
          <w:tcPr>
            <w:tcW w:w="5481" w:type="dxa"/>
          </w:tcPr>
          <w:p w14:paraId="5C765F37" w14:textId="77777777" w:rsidR="00572A99" w:rsidRPr="00572A99" w:rsidRDefault="00572A99" w:rsidP="00CF0BFC">
            <w:pPr>
              <w:tabs>
                <w:tab w:val="left" w:pos="0"/>
                <w:tab w:val="left" w:pos="567"/>
                <w:tab w:val="left" w:pos="709"/>
              </w:tabs>
              <w:contextualSpacing/>
              <w:rPr>
                <w:rFonts w:eastAsia="Calibri"/>
              </w:rPr>
            </w:pPr>
            <w:r w:rsidRPr="00572A99">
              <w:t xml:space="preserve">http://www. </w:t>
            </w:r>
            <w:proofErr w:type="spellStart"/>
            <w:r w:rsidRPr="00572A99">
              <w:rPr>
                <w:lang w:val="en-US"/>
              </w:rPr>
              <w:t>rbc</w:t>
            </w:r>
            <w:proofErr w:type="spellEnd"/>
            <w:r w:rsidRPr="00572A99">
              <w:t>.</w:t>
            </w:r>
            <w:proofErr w:type="spellStart"/>
            <w:r w:rsidRPr="00572A99">
              <w:rPr>
                <w:lang w:val="en-US"/>
              </w:rPr>
              <w:t>ru</w:t>
            </w:r>
            <w:proofErr w:type="spellEnd"/>
          </w:p>
          <w:p w14:paraId="442FB139" w14:textId="77777777" w:rsidR="00572A99" w:rsidRPr="00572A99" w:rsidRDefault="00572A99" w:rsidP="00CF0BFC"/>
        </w:tc>
      </w:tr>
      <w:tr w:rsidR="00572A99" w:rsidRPr="00572A99" w14:paraId="2397BD8D" w14:textId="77777777" w:rsidTr="00CF0BFC">
        <w:tc>
          <w:tcPr>
            <w:tcW w:w="3981" w:type="dxa"/>
          </w:tcPr>
          <w:p w14:paraId="6D6DD310" w14:textId="77777777" w:rsidR="00572A99" w:rsidRPr="00572A99" w:rsidRDefault="00572A99" w:rsidP="00CF0BFC">
            <w:r w:rsidRPr="00572A99">
              <w:lastRenderedPageBreak/>
              <w:t>Справочная правовая система «Консультант Плюс»</w:t>
            </w:r>
          </w:p>
        </w:tc>
        <w:tc>
          <w:tcPr>
            <w:tcW w:w="5481" w:type="dxa"/>
          </w:tcPr>
          <w:p w14:paraId="2946FE55" w14:textId="77777777" w:rsidR="00572A99" w:rsidRPr="00572A99" w:rsidRDefault="00572A99" w:rsidP="00CF0BFC">
            <w:pPr>
              <w:rPr>
                <w:bCs/>
              </w:rPr>
            </w:pPr>
            <w:r w:rsidRPr="00572A99">
              <w:t>http://www.consultant.ru/</w:t>
            </w:r>
          </w:p>
        </w:tc>
      </w:tr>
      <w:tr w:rsidR="00572A99" w:rsidRPr="00572A99" w14:paraId="5C39F6D7" w14:textId="77777777" w:rsidTr="00CF0BFC">
        <w:trPr>
          <w:trHeight w:val="573"/>
        </w:trPr>
        <w:tc>
          <w:tcPr>
            <w:tcW w:w="3981" w:type="dxa"/>
          </w:tcPr>
          <w:p w14:paraId="0F4F8652" w14:textId="77777777" w:rsidR="00572A99" w:rsidRPr="00572A99" w:rsidRDefault="00572A99" w:rsidP="00CF0BFC">
            <w:r w:rsidRPr="00572A99">
              <w:t>Электронно-библиотечная система BOOK.RU</w:t>
            </w:r>
          </w:p>
        </w:tc>
        <w:tc>
          <w:tcPr>
            <w:tcW w:w="5481" w:type="dxa"/>
          </w:tcPr>
          <w:p w14:paraId="78E09ED3" w14:textId="77777777" w:rsidR="00572A99" w:rsidRPr="00572A99" w:rsidRDefault="00572A99" w:rsidP="00CF0BFC">
            <w:r w:rsidRPr="00572A99">
              <w:t xml:space="preserve">http://www.book.ru  </w:t>
            </w:r>
          </w:p>
        </w:tc>
      </w:tr>
      <w:tr w:rsidR="00572A99" w:rsidRPr="00572A99" w14:paraId="52DCD5F6" w14:textId="77777777" w:rsidTr="00CF0BFC">
        <w:tc>
          <w:tcPr>
            <w:tcW w:w="3981" w:type="dxa"/>
          </w:tcPr>
          <w:p w14:paraId="36BF8F6A" w14:textId="77777777" w:rsidR="00572A99" w:rsidRPr="00572A99" w:rsidRDefault="00572A99" w:rsidP="00CF0BFC">
            <w:r w:rsidRPr="00572A99">
              <w:t xml:space="preserve">Электронно-библиотечная система </w:t>
            </w:r>
            <w:proofErr w:type="spellStart"/>
            <w:r w:rsidRPr="00572A99">
              <w:t>Znanium</w:t>
            </w:r>
            <w:proofErr w:type="spellEnd"/>
            <w:r w:rsidRPr="00572A99">
              <w:t>.</w:t>
            </w:r>
            <w:r w:rsidRPr="00572A99">
              <w:rPr>
                <w:lang w:val="en-US"/>
              </w:rPr>
              <w:t>com</w:t>
            </w:r>
          </w:p>
        </w:tc>
        <w:tc>
          <w:tcPr>
            <w:tcW w:w="5481" w:type="dxa"/>
          </w:tcPr>
          <w:p w14:paraId="6DEDB244" w14:textId="77777777" w:rsidR="00572A99" w:rsidRPr="00572A99" w:rsidRDefault="00572A99" w:rsidP="00CF0BFC">
            <w:r w:rsidRPr="00572A99">
              <w:t xml:space="preserve">http://www.znanium.com  </w:t>
            </w:r>
          </w:p>
        </w:tc>
      </w:tr>
    </w:tbl>
    <w:p w14:paraId="5AB6BD18" w14:textId="77777777" w:rsidR="00572A99" w:rsidRPr="00572A99" w:rsidRDefault="00572A99" w:rsidP="00F95658">
      <w:pPr>
        <w:ind w:firstLine="709"/>
        <w:jc w:val="both"/>
        <w:rPr>
          <w:b/>
          <w:bCs/>
          <w:sz w:val="28"/>
          <w:szCs w:val="28"/>
        </w:rPr>
      </w:pPr>
    </w:p>
    <w:p w14:paraId="712F8C2F" w14:textId="77777777" w:rsidR="00145199" w:rsidRPr="00572A99" w:rsidRDefault="00145199" w:rsidP="00572A99">
      <w:pPr>
        <w:pStyle w:val="1"/>
        <w:spacing w:before="0"/>
        <w:ind w:firstLine="709"/>
        <w:rPr>
          <w:rFonts w:ascii="Times New Roman" w:hAnsi="Times New Roman" w:cs="Times New Roman"/>
          <w:b/>
          <w:color w:val="auto"/>
          <w:sz w:val="28"/>
          <w:szCs w:val="28"/>
        </w:rPr>
      </w:pPr>
      <w:bookmarkStart w:id="15" w:name="_Toc121650015"/>
      <w:r w:rsidRPr="00572A99">
        <w:rPr>
          <w:rFonts w:ascii="Times New Roman" w:hAnsi="Times New Roman" w:cs="Times New Roman"/>
          <w:b/>
          <w:color w:val="auto"/>
          <w:sz w:val="28"/>
          <w:szCs w:val="28"/>
        </w:rPr>
        <w:t>10. Методические указания для обучающихся по освоению дисци</w:t>
      </w:r>
      <w:r w:rsidR="004B4BFE" w:rsidRPr="00572A99">
        <w:rPr>
          <w:rFonts w:ascii="Times New Roman" w:hAnsi="Times New Roman" w:cs="Times New Roman"/>
          <w:b/>
          <w:color w:val="auto"/>
          <w:sz w:val="28"/>
          <w:szCs w:val="28"/>
        </w:rPr>
        <w:t>плины</w:t>
      </w:r>
      <w:bookmarkEnd w:id="15"/>
    </w:p>
    <w:p w14:paraId="454D2DAF" w14:textId="77777777" w:rsidR="00572A99" w:rsidRPr="00572A99" w:rsidRDefault="00572A99" w:rsidP="00572A99">
      <w:pPr>
        <w:jc w:val="center"/>
        <w:rPr>
          <w:b/>
          <w:sz w:val="28"/>
          <w:szCs w:val="28"/>
        </w:rPr>
      </w:pPr>
    </w:p>
    <w:p w14:paraId="3CDE6645" w14:textId="35D84771" w:rsidR="00572A99" w:rsidRPr="00572A99" w:rsidRDefault="00572A99" w:rsidP="00572A99">
      <w:pPr>
        <w:jc w:val="center"/>
        <w:rPr>
          <w:b/>
          <w:sz w:val="28"/>
          <w:szCs w:val="28"/>
        </w:rPr>
      </w:pPr>
      <w:r w:rsidRPr="00572A99">
        <w:rPr>
          <w:b/>
          <w:sz w:val="28"/>
          <w:szCs w:val="28"/>
        </w:rPr>
        <w:t>Методические рекомендации по написанию контрольной работы</w:t>
      </w:r>
    </w:p>
    <w:p w14:paraId="3B063AC9" w14:textId="77777777" w:rsidR="00572A99" w:rsidRPr="00572A99" w:rsidRDefault="00572A99" w:rsidP="00572A99">
      <w:pPr>
        <w:jc w:val="center"/>
        <w:rPr>
          <w:b/>
          <w:sz w:val="28"/>
          <w:szCs w:val="28"/>
        </w:rPr>
      </w:pPr>
    </w:p>
    <w:p w14:paraId="790A0310"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sz w:val="28"/>
          <w:szCs w:val="28"/>
        </w:rPr>
        <w:t xml:space="preserve">Контрольная работа является одной из основных </w:t>
      </w:r>
      <w:r w:rsidRPr="00572A99">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1024790C"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62447B21"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572A99">
        <w:rPr>
          <w:sz w:val="28"/>
          <w:szCs w:val="28"/>
        </w:rPr>
        <w:t xml:space="preserve"> расширение и закрепление знаний и умений; проверка знаний, умений и владений.</w:t>
      </w:r>
    </w:p>
    <w:p w14:paraId="78347C8C"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109B05B7"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263704E4" w14:textId="77777777" w:rsidR="00572A99" w:rsidRPr="00572A99" w:rsidRDefault="00572A99" w:rsidP="00572A99">
      <w:pPr>
        <w:pStyle w:val="a6"/>
        <w:widowControl/>
        <w:numPr>
          <w:ilvl w:val="0"/>
          <w:numId w:val="14"/>
        </w:numPr>
        <w:autoSpaceDE/>
        <w:autoSpaceDN/>
        <w:adjustRightInd/>
        <w:spacing w:line="360" w:lineRule="auto"/>
        <w:ind w:left="0" w:firstLine="709"/>
        <w:contextualSpacing/>
        <w:jc w:val="both"/>
        <w:rPr>
          <w:sz w:val="28"/>
          <w:szCs w:val="28"/>
        </w:rPr>
      </w:pPr>
      <w:r w:rsidRPr="00572A99">
        <w:rPr>
          <w:sz w:val="28"/>
          <w:szCs w:val="28"/>
        </w:rPr>
        <w:t>Требования к выполнению контрольной работы:</w:t>
      </w:r>
    </w:p>
    <w:p w14:paraId="27C35647" w14:textId="77777777" w:rsidR="00572A99" w:rsidRPr="00572A99" w:rsidRDefault="00572A99" w:rsidP="00572A99">
      <w:pPr>
        <w:pStyle w:val="a6"/>
        <w:widowControl/>
        <w:numPr>
          <w:ilvl w:val="0"/>
          <w:numId w:val="15"/>
        </w:numPr>
        <w:autoSpaceDE/>
        <w:autoSpaceDN/>
        <w:adjustRightInd/>
        <w:spacing w:line="360" w:lineRule="auto"/>
        <w:ind w:left="0" w:firstLine="709"/>
        <w:contextualSpacing/>
        <w:jc w:val="both"/>
        <w:rPr>
          <w:sz w:val="28"/>
          <w:szCs w:val="28"/>
        </w:rPr>
      </w:pPr>
      <w:r w:rsidRPr="00572A99">
        <w:rPr>
          <w:sz w:val="28"/>
          <w:szCs w:val="28"/>
        </w:rPr>
        <w:t>четкость и последовательность изложения материала (решения) в соответствии с составленным планом;</w:t>
      </w:r>
    </w:p>
    <w:p w14:paraId="0BD1A528" w14:textId="77777777" w:rsidR="00572A99" w:rsidRPr="00572A99" w:rsidRDefault="00572A99" w:rsidP="00572A99">
      <w:pPr>
        <w:pStyle w:val="a6"/>
        <w:widowControl/>
        <w:numPr>
          <w:ilvl w:val="0"/>
          <w:numId w:val="15"/>
        </w:numPr>
        <w:autoSpaceDE/>
        <w:autoSpaceDN/>
        <w:adjustRightInd/>
        <w:spacing w:line="360" w:lineRule="auto"/>
        <w:ind w:left="0" w:firstLine="709"/>
        <w:contextualSpacing/>
        <w:jc w:val="both"/>
        <w:rPr>
          <w:sz w:val="28"/>
          <w:szCs w:val="28"/>
        </w:rPr>
      </w:pPr>
      <w:r w:rsidRPr="00572A99">
        <w:rPr>
          <w:sz w:val="28"/>
          <w:szCs w:val="28"/>
        </w:rPr>
        <w:lastRenderedPageBreak/>
        <w:t>наличие обобщений и выводов, сделанных на основе изучения информационных источников по данной теме;</w:t>
      </w:r>
    </w:p>
    <w:p w14:paraId="04B9AE53" w14:textId="77777777" w:rsidR="00572A99" w:rsidRPr="00572A99" w:rsidRDefault="00572A99" w:rsidP="00572A99">
      <w:pPr>
        <w:pStyle w:val="a6"/>
        <w:widowControl/>
        <w:numPr>
          <w:ilvl w:val="0"/>
          <w:numId w:val="15"/>
        </w:numPr>
        <w:autoSpaceDE/>
        <w:autoSpaceDN/>
        <w:adjustRightInd/>
        <w:spacing w:line="360" w:lineRule="auto"/>
        <w:ind w:left="0" w:firstLine="709"/>
        <w:contextualSpacing/>
        <w:jc w:val="both"/>
        <w:rPr>
          <w:sz w:val="28"/>
          <w:szCs w:val="28"/>
        </w:rPr>
      </w:pPr>
      <w:r w:rsidRPr="00572A99">
        <w:rPr>
          <w:sz w:val="28"/>
          <w:szCs w:val="28"/>
        </w:rPr>
        <w:t>предоставление в полном объеме решений имеющихся в задании практических задач;</w:t>
      </w:r>
    </w:p>
    <w:p w14:paraId="626161DE" w14:textId="77777777" w:rsidR="00572A99" w:rsidRPr="00572A99" w:rsidRDefault="00572A99" w:rsidP="00572A99">
      <w:pPr>
        <w:pStyle w:val="a6"/>
        <w:widowControl/>
        <w:numPr>
          <w:ilvl w:val="0"/>
          <w:numId w:val="15"/>
        </w:numPr>
        <w:autoSpaceDE/>
        <w:autoSpaceDN/>
        <w:adjustRightInd/>
        <w:spacing w:line="360" w:lineRule="auto"/>
        <w:ind w:left="0" w:firstLine="709"/>
        <w:contextualSpacing/>
        <w:jc w:val="both"/>
        <w:rPr>
          <w:sz w:val="28"/>
          <w:szCs w:val="28"/>
        </w:rPr>
      </w:pPr>
      <w:r w:rsidRPr="00572A99">
        <w:rPr>
          <w:sz w:val="28"/>
          <w:szCs w:val="28"/>
        </w:rPr>
        <w:t>использование современных способов поиска, обработки и анализа информации;</w:t>
      </w:r>
    </w:p>
    <w:p w14:paraId="4CF478EF" w14:textId="77777777" w:rsidR="00572A99" w:rsidRPr="00572A99" w:rsidRDefault="00572A99" w:rsidP="00572A99">
      <w:pPr>
        <w:pStyle w:val="a6"/>
        <w:widowControl/>
        <w:numPr>
          <w:ilvl w:val="0"/>
          <w:numId w:val="15"/>
        </w:numPr>
        <w:autoSpaceDE/>
        <w:autoSpaceDN/>
        <w:adjustRightInd/>
        <w:spacing w:line="360" w:lineRule="auto"/>
        <w:ind w:left="0" w:firstLine="709"/>
        <w:contextualSpacing/>
        <w:jc w:val="both"/>
        <w:rPr>
          <w:sz w:val="28"/>
          <w:szCs w:val="28"/>
        </w:rPr>
      </w:pPr>
      <w:r w:rsidRPr="00572A99">
        <w:rPr>
          <w:sz w:val="28"/>
          <w:szCs w:val="28"/>
        </w:rPr>
        <w:t xml:space="preserve">самостоятельность выполнения. </w:t>
      </w:r>
    </w:p>
    <w:p w14:paraId="59D04941" w14:textId="77777777"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Объем контрольной работы не более 6 страниц, не включая таблиц, графиков и т. п. (при наличии).</w:t>
      </w:r>
    </w:p>
    <w:p w14:paraId="26973A0D" w14:textId="784AEDE1" w:rsidR="00572A99" w:rsidRPr="00572A99" w:rsidRDefault="00572A99" w:rsidP="00572A99">
      <w:pPr>
        <w:pStyle w:val="a6"/>
        <w:widowControl/>
        <w:numPr>
          <w:ilvl w:val="0"/>
          <w:numId w:val="14"/>
        </w:numPr>
        <w:shd w:val="clear" w:color="auto" w:fill="FFFFFF"/>
        <w:autoSpaceDE/>
        <w:autoSpaceDN/>
        <w:adjustRightInd/>
        <w:spacing w:line="360" w:lineRule="auto"/>
        <w:ind w:left="0" w:firstLine="709"/>
        <w:contextualSpacing/>
        <w:jc w:val="both"/>
        <w:rPr>
          <w:rFonts w:eastAsia="Calibri"/>
          <w:sz w:val="28"/>
          <w:szCs w:val="28"/>
        </w:rPr>
      </w:pPr>
      <w:r w:rsidRPr="00572A99">
        <w:rPr>
          <w:rFonts w:eastAsia="Calibri"/>
          <w:sz w:val="28"/>
          <w:szCs w:val="28"/>
        </w:rPr>
        <w:t>Оценка контрольных работ студентов проводится в процессе текущего контроля успеваемости студентов.</w:t>
      </w:r>
    </w:p>
    <w:p w14:paraId="61DE1325" w14:textId="77777777" w:rsidR="00572A99" w:rsidRPr="00572A99" w:rsidRDefault="00572A99" w:rsidP="00572A99">
      <w:pPr>
        <w:pStyle w:val="a6"/>
        <w:shd w:val="clear" w:color="auto" w:fill="FFFFFF"/>
        <w:spacing w:line="360" w:lineRule="auto"/>
        <w:ind w:left="786"/>
        <w:jc w:val="both"/>
        <w:rPr>
          <w:rFonts w:eastAsia="Calibri"/>
          <w:sz w:val="28"/>
          <w:szCs w:val="28"/>
        </w:rPr>
      </w:pPr>
    </w:p>
    <w:p w14:paraId="541D69B8" w14:textId="77777777" w:rsidR="00C52F7B" w:rsidRPr="00572A99" w:rsidRDefault="00145199" w:rsidP="00572A99">
      <w:pPr>
        <w:pStyle w:val="1"/>
        <w:spacing w:before="0"/>
        <w:ind w:firstLine="709"/>
        <w:jc w:val="both"/>
        <w:rPr>
          <w:rFonts w:ascii="Times New Roman" w:hAnsi="Times New Roman" w:cs="Times New Roman"/>
          <w:b/>
          <w:bCs/>
          <w:color w:val="auto"/>
          <w:sz w:val="28"/>
          <w:szCs w:val="28"/>
        </w:rPr>
      </w:pPr>
      <w:bookmarkStart w:id="16" w:name="_Toc121650016"/>
      <w:r w:rsidRPr="00572A99">
        <w:rPr>
          <w:rFonts w:ascii="Times New Roman" w:hAnsi="Times New Roman" w:cs="Times New Roman"/>
          <w:b/>
          <w:bCs/>
          <w:color w:val="auto"/>
          <w:sz w:val="28"/>
          <w:szCs w:val="28"/>
        </w:rPr>
        <w:t>1</w:t>
      </w:r>
      <w:r w:rsidR="004B4BFE" w:rsidRPr="00572A99">
        <w:rPr>
          <w:rFonts w:ascii="Times New Roman" w:hAnsi="Times New Roman" w:cs="Times New Roman"/>
          <w:b/>
          <w:bCs/>
          <w:color w:val="auto"/>
          <w:sz w:val="28"/>
          <w:szCs w:val="28"/>
        </w:rPr>
        <w:t>1</w:t>
      </w:r>
      <w:r w:rsidR="00C52F7B" w:rsidRPr="00572A99">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572A99">
        <w:rPr>
          <w:rFonts w:ascii="Times New Roman" w:hAnsi="Times New Roman" w:cs="Times New Roman"/>
          <w:b/>
          <w:bCs/>
          <w:color w:val="auto"/>
          <w:sz w:val="28"/>
          <w:szCs w:val="28"/>
        </w:rPr>
        <w:t>дисциплине</w:t>
      </w:r>
      <w:r w:rsidR="00C52F7B" w:rsidRPr="00572A99">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572A99">
        <w:rPr>
          <w:rFonts w:ascii="Times New Roman" w:hAnsi="Times New Roman" w:cs="Times New Roman"/>
          <w:b/>
          <w:bCs/>
          <w:color w:val="auto"/>
          <w:sz w:val="28"/>
          <w:szCs w:val="28"/>
        </w:rPr>
        <w:t xml:space="preserve"> (при необходимости)</w:t>
      </w:r>
      <w:r w:rsidR="001074EA" w:rsidRPr="00572A99">
        <w:rPr>
          <w:rFonts w:ascii="Times New Roman" w:hAnsi="Times New Roman" w:cs="Times New Roman"/>
          <w:b/>
          <w:bCs/>
          <w:color w:val="auto"/>
          <w:sz w:val="28"/>
          <w:szCs w:val="28"/>
        </w:rPr>
        <w:t>.</w:t>
      </w:r>
      <w:bookmarkEnd w:id="16"/>
    </w:p>
    <w:p w14:paraId="076D9B81" w14:textId="77777777" w:rsidR="00E76E1B" w:rsidRPr="00572A99" w:rsidRDefault="00E76E1B" w:rsidP="00572A99">
      <w:pPr>
        <w:ind w:left="709"/>
        <w:rPr>
          <w:rFonts w:eastAsia="Calibri"/>
          <w:b/>
          <w:bCs/>
          <w:kern w:val="32"/>
          <w:sz w:val="28"/>
          <w:szCs w:val="28"/>
        </w:rPr>
      </w:pPr>
      <w:bookmarkStart w:id="17" w:name="_Toc531614950"/>
      <w:bookmarkStart w:id="18" w:name="_Toc531686467"/>
      <w:r w:rsidRPr="00572A99">
        <w:rPr>
          <w:rFonts w:eastAsia="Calibri"/>
          <w:b/>
          <w:bCs/>
          <w:kern w:val="32"/>
          <w:sz w:val="28"/>
          <w:szCs w:val="28"/>
        </w:rPr>
        <w:t>11. 1. Комплект лицензионного программного обеспечения:</w:t>
      </w:r>
      <w:bookmarkEnd w:id="17"/>
      <w:bookmarkEnd w:id="18"/>
    </w:p>
    <w:p w14:paraId="12F3474F" w14:textId="77777777" w:rsidR="00E76E1B" w:rsidRPr="00BE0F5E" w:rsidRDefault="00E76E1B" w:rsidP="00572A99">
      <w:pPr>
        <w:ind w:left="709"/>
        <w:rPr>
          <w:rFonts w:eastAsia="Calibri"/>
          <w:bCs/>
          <w:kern w:val="32"/>
          <w:sz w:val="28"/>
          <w:szCs w:val="28"/>
        </w:rPr>
      </w:pPr>
      <w:bookmarkStart w:id="19" w:name="_Toc531614951"/>
      <w:bookmarkStart w:id="20" w:name="_Toc531686468"/>
      <w:r w:rsidRPr="00BE0F5E">
        <w:rPr>
          <w:rFonts w:eastAsia="Calibri"/>
          <w:bCs/>
          <w:kern w:val="32"/>
          <w:sz w:val="28"/>
          <w:szCs w:val="28"/>
        </w:rPr>
        <w:t xml:space="preserve">1. </w:t>
      </w:r>
      <w:r w:rsidRPr="00572A99">
        <w:rPr>
          <w:rFonts w:eastAsia="Calibri"/>
          <w:bCs/>
          <w:kern w:val="32"/>
          <w:sz w:val="28"/>
          <w:szCs w:val="28"/>
          <w:lang w:val="en-US"/>
        </w:rPr>
        <w:t>Windows</w:t>
      </w:r>
      <w:r w:rsidRPr="00BE0F5E">
        <w:rPr>
          <w:rFonts w:eastAsia="Calibri"/>
          <w:bCs/>
          <w:kern w:val="32"/>
          <w:sz w:val="28"/>
          <w:szCs w:val="28"/>
        </w:rPr>
        <w:t xml:space="preserve">, </w:t>
      </w:r>
      <w:r w:rsidRPr="00572A99">
        <w:rPr>
          <w:rFonts w:eastAsia="Calibri"/>
          <w:bCs/>
          <w:kern w:val="32"/>
          <w:sz w:val="28"/>
          <w:szCs w:val="28"/>
          <w:lang w:val="en-US"/>
        </w:rPr>
        <w:t>Microsoft</w:t>
      </w:r>
      <w:r w:rsidRPr="00BE0F5E">
        <w:rPr>
          <w:rFonts w:eastAsia="Calibri"/>
          <w:bCs/>
          <w:kern w:val="32"/>
          <w:sz w:val="28"/>
          <w:szCs w:val="28"/>
        </w:rPr>
        <w:t xml:space="preserve"> </w:t>
      </w:r>
      <w:r w:rsidRPr="00572A99">
        <w:rPr>
          <w:rFonts w:eastAsia="Calibri"/>
          <w:bCs/>
          <w:kern w:val="32"/>
          <w:sz w:val="28"/>
          <w:szCs w:val="28"/>
          <w:lang w:val="en-US"/>
        </w:rPr>
        <w:t>Office</w:t>
      </w:r>
      <w:r w:rsidRPr="00BE0F5E">
        <w:rPr>
          <w:rFonts w:eastAsia="Calibri"/>
          <w:bCs/>
          <w:kern w:val="32"/>
          <w:sz w:val="28"/>
          <w:szCs w:val="28"/>
        </w:rPr>
        <w:t>.</w:t>
      </w:r>
      <w:bookmarkEnd w:id="19"/>
      <w:bookmarkEnd w:id="20"/>
    </w:p>
    <w:p w14:paraId="1A0351F5" w14:textId="52D99C88" w:rsidR="00E76E1B" w:rsidRPr="00165ABC" w:rsidRDefault="00E76E1B" w:rsidP="00572A99">
      <w:pPr>
        <w:ind w:left="709"/>
        <w:rPr>
          <w:rFonts w:eastAsia="Calibri"/>
          <w:bCs/>
          <w:kern w:val="32"/>
          <w:sz w:val="28"/>
          <w:szCs w:val="28"/>
        </w:rPr>
      </w:pPr>
      <w:bookmarkStart w:id="21" w:name="_Toc531614952"/>
      <w:bookmarkStart w:id="22" w:name="_Toc531686469"/>
      <w:r w:rsidRPr="00165ABC">
        <w:rPr>
          <w:rFonts w:eastAsia="Calibri"/>
          <w:bCs/>
          <w:kern w:val="32"/>
          <w:sz w:val="28"/>
          <w:szCs w:val="28"/>
        </w:rPr>
        <w:t xml:space="preserve">2. </w:t>
      </w:r>
      <w:r w:rsidRPr="00572A99">
        <w:rPr>
          <w:rFonts w:eastAsia="Calibri"/>
          <w:bCs/>
          <w:kern w:val="32"/>
          <w:sz w:val="28"/>
          <w:szCs w:val="28"/>
        </w:rPr>
        <w:t>Антивирус</w:t>
      </w:r>
      <w:r w:rsidRPr="00165ABC">
        <w:rPr>
          <w:rFonts w:eastAsia="Calibri"/>
          <w:bCs/>
          <w:kern w:val="32"/>
          <w:sz w:val="28"/>
          <w:szCs w:val="28"/>
        </w:rPr>
        <w:t xml:space="preserve"> </w:t>
      </w:r>
      <w:bookmarkEnd w:id="21"/>
      <w:bookmarkEnd w:id="22"/>
      <w:r w:rsidR="00631C44" w:rsidRPr="00E3237A">
        <w:rPr>
          <w:rFonts w:eastAsia="Calibri"/>
          <w:bCs/>
          <w:kern w:val="32"/>
          <w:sz w:val="28"/>
          <w:szCs w:val="28"/>
          <w:lang w:val="en-US"/>
        </w:rPr>
        <w:t>Kaspersky</w:t>
      </w:r>
    </w:p>
    <w:p w14:paraId="2013DCE9" w14:textId="77777777" w:rsidR="00E76E1B" w:rsidRPr="00572A99" w:rsidRDefault="00E76E1B" w:rsidP="00572A99">
      <w:pPr>
        <w:ind w:left="709"/>
        <w:rPr>
          <w:rFonts w:eastAsia="Calibri"/>
          <w:bCs/>
          <w:kern w:val="32"/>
          <w:sz w:val="28"/>
          <w:szCs w:val="28"/>
        </w:rPr>
      </w:pPr>
      <w:bookmarkStart w:id="23" w:name="_Toc531614953"/>
      <w:bookmarkStart w:id="24" w:name="_Toc531686470"/>
      <w:r w:rsidRPr="00572A99">
        <w:rPr>
          <w:rFonts w:eastAsia="Calibri"/>
          <w:b/>
          <w:bCs/>
          <w:kern w:val="32"/>
          <w:sz w:val="28"/>
          <w:szCs w:val="28"/>
        </w:rPr>
        <w:t>11.2. Современные профессиональные базы данных и информационные справочные системы</w:t>
      </w:r>
      <w:bookmarkEnd w:id="23"/>
      <w:bookmarkEnd w:id="24"/>
    </w:p>
    <w:p w14:paraId="0B6DC693" w14:textId="77777777" w:rsidR="00E76E1B" w:rsidRPr="00572A99" w:rsidRDefault="00E76E1B" w:rsidP="00F95658">
      <w:pPr>
        <w:shd w:val="clear" w:color="auto" w:fill="FFFFFF"/>
        <w:tabs>
          <w:tab w:val="left" w:pos="442"/>
        </w:tabs>
        <w:ind w:firstLine="709"/>
        <w:jc w:val="both"/>
        <w:rPr>
          <w:rFonts w:eastAsia="Calibri"/>
          <w:bCs/>
          <w:sz w:val="28"/>
          <w:szCs w:val="28"/>
        </w:rPr>
      </w:pPr>
      <w:r w:rsidRPr="00572A99">
        <w:rPr>
          <w:rFonts w:eastAsia="Calibri"/>
          <w:bCs/>
          <w:sz w:val="28"/>
          <w:szCs w:val="28"/>
        </w:rPr>
        <w:t>1. Информационно-правовая система «Гарант»</w:t>
      </w:r>
    </w:p>
    <w:p w14:paraId="0D679EB1" w14:textId="77777777" w:rsidR="00E76E1B" w:rsidRPr="00572A99" w:rsidRDefault="00E76E1B" w:rsidP="00F95658">
      <w:pPr>
        <w:shd w:val="clear" w:color="auto" w:fill="FFFFFF"/>
        <w:tabs>
          <w:tab w:val="left" w:pos="442"/>
        </w:tabs>
        <w:ind w:firstLine="709"/>
        <w:jc w:val="both"/>
        <w:rPr>
          <w:rFonts w:eastAsia="Calibri"/>
          <w:bCs/>
          <w:sz w:val="28"/>
          <w:szCs w:val="28"/>
        </w:rPr>
      </w:pPr>
      <w:r w:rsidRPr="00572A99">
        <w:rPr>
          <w:rFonts w:eastAsia="Calibri"/>
          <w:bCs/>
          <w:sz w:val="28"/>
          <w:szCs w:val="28"/>
        </w:rPr>
        <w:t>2. Информационно-правовая система «Консультант Плюс»</w:t>
      </w:r>
    </w:p>
    <w:p w14:paraId="5B3FA2FF" w14:textId="77777777" w:rsidR="00E76E1B" w:rsidRPr="00572A99" w:rsidRDefault="00E76E1B" w:rsidP="00F95658">
      <w:pPr>
        <w:shd w:val="clear" w:color="auto" w:fill="FFFFFF"/>
        <w:tabs>
          <w:tab w:val="left" w:pos="442"/>
        </w:tabs>
        <w:ind w:firstLine="709"/>
        <w:jc w:val="both"/>
        <w:rPr>
          <w:rFonts w:eastAsia="Calibri"/>
          <w:bCs/>
          <w:sz w:val="28"/>
          <w:szCs w:val="28"/>
        </w:rPr>
      </w:pPr>
      <w:r w:rsidRPr="00572A99">
        <w:rPr>
          <w:rFonts w:eastAsia="Calibri"/>
          <w:bCs/>
          <w:sz w:val="28"/>
          <w:szCs w:val="28"/>
        </w:rPr>
        <w:t xml:space="preserve">3. Электронная энциклопедия: </w:t>
      </w:r>
      <w:hyperlink r:id="rId8" w:history="1">
        <w:r w:rsidRPr="00572A99">
          <w:rPr>
            <w:rFonts w:eastAsia="Calibri"/>
            <w:bCs/>
            <w:sz w:val="28"/>
            <w:szCs w:val="28"/>
            <w:u w:val="single"/>
            <w:lang w:val="en-US"/>
          </w:rPr>
          <w:t>http</w:t>
        </w:r>
        <w:r w:rsidRPr="00572A99">
          <w:rPr>
            <w:rFonts w:eastAsia="Calibri"/>
            <w:bCs/>
            <w:sz w:val="28"/>
            <w:szCs w:val="28"/>
            <w:u w:val="single"/>
          </w:rPr>
          <w:t>://</w:t>
        </w:r>
        <w:proofErr w:type="spellStart"/>
        <w:r w:rsidRPr="00572A99">
          <w:rPr>
            <w:rFonts w:eastAsia="Calibri"/>
            <w:bCs/>
            <w:sz w:val="28"/>
            <w:szCs w:val="28"/>
            <w:u w:val="single"/>
            <w:lang w:val="en-US"/>
          </w:rPr>
          <w:t>ru</w:t>
        </w:r>
        <w:proofErr w:type="spellEnd"/>
        <w:r w:rsidRPr="00572A99">
          <w:rPr>
            <w:rFonts w:eastAsia="Calibri"/>
            <w:bCs/>
            <w:sz w:val="28"/>
            <w:szCs w:val="28"/>
            <w:u w:val="single"/>
          </w:rPr>
          <w:t>.</w:t>
        </w:r>
        <w:proofErr w:type="spellStart"/>
        <w:r w:rsidRPr="00572A99">
          <w:rPr>
            <w:rFonts w:eastAsia="Calibri"/>
            <w:bCs/>
            <w:sz w:val="28"/>
            <w:szCs w:val="28"/>
            <w:u w:val="single"/>
            <w:lang w:val="en-US"/>
          </w:rPr>
          <w:t>wikipedia</w:t>
        </w:r>
        <w:proofErr w:type="spellEnd"/>
        <w:r w:rsidRPr="00572A99">
          <w:rPr>
            <w:rFonts w:eastAsia="Calibri"/>
            <w:bCs/>
            <w:sz w:val="28"/>
            <w:szCs w:val="28"/>
            <w:u w:val="single"/>
          </w:rPr>
          <w:t>.</w:t>
        </w:r>
        <w:r w:rsidRPr="00572A99">
          <w:rPr>
            <w:rFonts w:eastAsia="Calibri"/>
            <w:bCs/>
            <w:sz w:val="28"/>
            <w:szCs w:val="28"/>
            <w:u w:val="single"/>
            <w:lang w:val="en-US"/>
          </w:rPr>
          <w:t>org</w:t>
        </w:r>
        <w:r w:rsidRPr="00572A99">
          <w:rPr>
            <w:rFonts w:eastAsia="Calibri"/>
            <w:bCs/>
            <w:sz w:val="28"/>
            <w:szCs w:val="28"/>
            <w:u w:val="single"/>
          </w:rPr>
          <w:t>/</w:t>
        </w:r>
        <w:r w:rsidRPr="00572A99">
          <w:rPr>
            <w:rFonts w:eastAsia="Calibri"/>
            <w:bCs/>
            <w:sz w:val="28"/>
            <w:szCs w:val="28"/>
            <w:u w:val="single"/>
            <w:lang w:val="en-US"/>
          </w:rPr>
          <w:t>wiki</w:t>
        </w:r>
        <w:r w:rsidRPr="00572A99">
          <w:rPr>
            <w:rFonts w:eastAsia="Calibri"/>
            <w:bCs/>
            <w:sz w:val="28"/>
            <w:szCs w:val="28"/>
            <w:u w:val="single"/>
          </w:rPr>
          <w:t>/</w:t>
        </w:r>
        <w:r w:rsidRPr="00572A99">
          <w:rPr>
            <w:rFonts w:eastAsia="Calibri"/>
            <w:bCs/>
            <w:sz w:val="28"/>
            <w:szCs w:val="28"/>
            <w:u w:val="single"/>
            <w:lang w:val="en-US"/>
          </w:rPr>
          <w:t>Wiki</w:t>
        </w:r>
      </w:hyperlink>
    </w:p>
    <w:p w14:paraId="335D0168" w14:textId="77777777" w:rsidR="00E76E1B" w:rsidRPr="00572A99" w:rsidRDefault="00E76E1B" w:rsidP="00F95658">
      <w:pPr>
        <w:shd w:val="clear" w:color="auto" w:fill="FFFFFF"/>
        <w:tabs>
          <w:tab w:val="left" w:pos="442"/>
        </w:tabs>
        <w:ind w:firstLine="709"/>
        <w:jc w:val="both"/>
        <w:rPr>
          <w:rFonts w:eastAsia="Calibri"/>
          <w:bCs/>
          <w:sz w:val="28"/>
          <w:szCs w:val="28"/>
        </w:rPr>
      </w:pPr>
      <w:r w:rsidRPr="00572A99">
        <w:rPr>
          <w:rFonts w:eastAsia="Calibri"/>
          <w:bCs/>
          <w:sz w:val="28"/>
          <w:szCs w:val="28"/>
        </w:rPr>
        <w:t>4. Система комплексного раскрытия информации «СКРИН» -</w:t>
      </w:r>
      <w:r w:rsidRPr="00572A99">
        <w:rPr>
          <w:rFonts w:eastAsia="Calibri"/>
          <w:bCs/>
          <w:sz w:val="28"/>
          <w:szCs w:val="28"/>
          <w:lang w:val="en-US"/>
        </w:rPr>
        <w:t>http</w:t>
      </w:r>
      <w:r w:rsidRPr="00572A99">
        <w:rPr>
          <w:rFonts w:eastAsia="Calibri"/>
          <w:bCs/>
          <w:sz w:val="28"/>
          <w:szCs w:val="28"/>
        </w:rPr>
        <w:t>://</w:t>
      </w:r>
      <w:r w:rsidRPr="00572A99">
        <w:rPr>
          <w:rFonts w:eastAsia="Calibri"/>
          <w:bCs/>
          <w:sz w:val="28"/>
          <w:szCs w:val="28"/>
          <w:lang w:val="en-US"/>
        </w:rPr>
        <w:t>www</w:t>
      </w:r>
      <w:r w:rsidRPr="00572A99">
        <w:rPr>
          <w:rFonts w:eastAsia="Calibri"/>
          <w:bCs/>
          <w:sz w:val="28"/>
          <w:szCs w:val="28"/>
        </w:rPr>
        <w:t>.</w:t>
      </w:r>
      <w:proofErr w:type="spellStart"/>
      <w:r w:rsidRPr="00572A99">
        <w:rPr>
          <w:rFonts w:eastAsia="Calibri"/>
          <w:bCs/>
          <w:sz w:val="28"/>
          <w:szCs w:val="28"/>
          <w:lang w:val="en-US"/>
        </w:rPr>
        <w:t>skrin</w:t>
      </w:r>
      <w:proofErr w:type="spellEnd"/>
      <w:r w:rsidRPr="00572A99">
        <w:rPr>
          <w:rFonts w:eastAsia="Calibri"/>
          <w:bCs/>
          <w:sz w:val="28"/>
          <w:szCs w:val="28"/>
        </w:rPr>
        <w:t>.</w:t>
      </w:r>
      <w:proofErr w:type="spellStart"/>
      <w:r w:rsidRPr="00572A99">
        <w:rPr>
          <w:rFonts w:eastAsia="Calibri"/>
          <w:bCs/>
          <w:sz w:val="28"/>
          <w:szCs w:val="28"/>
          <w:lang w:val="en-US"/>
        </w:rPr>
        <w:t>ru</w:t>
      </w:r>
      <w:proofErr w:type="spellEnd"/>
      <w:r w:rsidRPr="00572A99">
        <w:rPr>
          <w:rFonts w:eastAsia="Calibri"/>
          <w:bCs/>
          <w:sz w:val="28"/>
          <w:szCs w:val="28"/>
        </w:rPr>
        <w:t>/</w:t>
      </w:r>
    </w:p>
    <w:p w14:paraId="59F2FE07" w14:textId="7F932974" w:rsidR="0015428F" w:rsidRPr="00572A99" w:rsidRDefault="0015428F" w:rsidP="00572A99">
      <w:pPr>
        <w:shd w:val="clear" w:color="auto" w:fill="FFFFFF"/>
        <w:tabs>
          <w:tab w:val="left" w:pos="442"/>
        </w:tabs>
        <w:ind w:firstLine="709"/>
        <w:jc w:val="both"/>
        <w:rPr>
          <w:sz w:val="28"/>
          <w:szCs w:val="28"/>
        </w:rPr>
      </w:pPr>
      <w:r w:rsidRPr="00572A99">
        <w:rPr>
          <w:rFonts w:eastAsia="Calibri"/>
          <w:b/>
          <w:bCs/>
          <w:sz w:val="28"/>
          <w:szCs w:val="28"/>
        </w:rPr>
        <w:t>11.3. Сертифицированные программные и аппаратные средства защиты информации</w:t>
      </w:r>
      <w:r w:rsidR="00572A99" w:rsidRPr="00572A99">
        <w:rPr>
          <w:rFonts w:eastAsia="Calibri"/>
          <w:b/>
          <w:bCs/>
          <w:sz w:val="28"/>
          <w:szCs w:val="28"/>
        </w:rPr>
        <w:t xml:space="preserve"> </w:t>
      </w:r>
      <w:r w:rsidR="00572A99" w:rsidRPr="00572A99">
        <w:rPr>
          <w:rFonts w:eastAsia="Calibri"/>
          <w:sz w:val="28"/>
          <w:szCs w:val="28"/>
        </w:rPr>
        <w:t>не используются</w:t>
      </w:r>
    </w:p>
    <w:p w14:paraId="5A084136" w14:textId="77777777" w:rsidR="0015428F" w:rsidRPr="00572A99" w:rsidRDefault="0015428F" w:rsidP="00F95658">
      <w:pPr>
        <w:ind w:firstLine="709"/>
        <w:jc w:val="both"/>
        <w:rPr>
          <w:bCs/>
          <w:sz w:val="28"/>
          <w:szCs w:val="28"/>
        </w:rPr>
      </w:pPr>
    </w:p>
    <w:p w14:paraId="09BA9953" w14:textId="5E94EAD1" w:rsidR="00C52F7B" w:rsidRPr="00EC3E33" w:rsidRDefault="00C52F7B" w:rsidP="00EC3E33">
      <w:pPr>
        <w:pStyle w:val="1"/>
        <w:spacing w:before="0"/>
        <w:ind w:firstLine="709"/>
        <w:jc w:val="both"/>
        <w:rPr>
          <w:rFonts w:ascii="Times New Roman" w:hAnsi="Times New Roman" w:cs="Times New Roman"/>
          <w:b/>
          <w:bCs/>
          <w:color w:val="auto"/>
          <w:sz w:val="28"/>
          <w:szCs w:val="28"/>
        </w:rPr>
      </w:pPr>
      <w:bookmarkStart w:id="25" w:name="_Toc121650017"/>
      <w:r w:rsidRPr="00EC3E33">
        <w:rPr>
          <w:rFonts w:ascii="Times New Roman" w:hAnsi="Times New Roman" w:cs="Times New Roman"/>
          <w:b/>
          <w:bCs/>
          <w:color w:val="auto"/>
          <w:sz w:val="28"/>
          <w:szCs w:val="28"/>
        </w:rPr>
        <w:t>1</w:t>
      </w:r>
      <w:r w:rsidR="004B4BFE" w:rsidRPr="00EC3E33">
        <w:rPr>
          <w:rFonts w:ascii="Times New Roman" w:hAnsi="Times New Roman" w:cs="Times New Roman"/>
          <w:b/>
          <w:bCs/>
          <w:color w:val="auto"/>
          <w:sz w:val="28"/>
          <w:szCs w:val="28"/>
        </w:rPr>
        <w:t>2</w:t>
      </w:r>
      <w:r w:rsidRPr="00EC3E33">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EC3E33">
        <w:rPr>
          <w:rFonts w:ascii="Times New Roman" w:hAnsi="Times New Roman" w:cs="Times New Roman"/>
          <w:b/>
          <w:bCs/>
          <w:color w:val="auto"/>
          <w:sz w:val="28"/>
          <w:szCs w:val="28"/>
        </w:rPr>
        <w:t>дисциплине</w:t>
      </w:r>
      <w:r w:rsidR="001074EA" w:rsidRPr="00EC3E33">
        <w:rPr>
          <w:rFonts w:ascii="Times New Roman" w:hAnsi="Times New Roman" w:cs="Times New Roman"/>
          <w:b/>
          <w:bCs/>
          <w:color w:val="auto"/>
          <w:sz w:val="28"/>
          <w:szCs w:val="28"/>
        </w:rPr>
        <w:t>.</w:t>
      </w:r>
      <w:bookmarkEnd w:id="25"/>
    </w:p>
    <w:p w14:paraId="7FA81E97" w14:textId="77777777" w:rsidR="00631C44" w:rsidRDefault="00631C44" w:rsidP="00572A99">
      <w:pPr>
        <w:widowControl/>
        <w:tabs>
          <w:tab w:val="left" w:pos="0"/>
          <w:tab w:val="left" w:pos="1134"/>
          <w:tab w:val="right" w:pos="9355"/>
        </w:tabs>
        <w:suppressAutoHyphens/>
        <w:autoSpaceDE/>
        <w:autoSpaceDN/>
        <w:adjustRightInd/>
        <w:spacing w:line="348" w:lineRule="auto"/>
        <w:ind w:firstLine="709"/>
        <w:jc w:val="both"/>
        <w:rPr>
          <w:rFonts w:eastAsia="Arial Unicode MS"/>
          <w:kern w:val="32"/>
          <w:sz w:val="28"/>
          <w:szCs w:val="28"/>
        </w:rPr>
      </w:pPr>
    </w:p>
    <w:p w14:paraId="4461151A" w14:textId="77777777" w:rsidR="00631C44" w:rsidRDefault="00631C44" w:rsidP="00631C44">
      <w:pPr>
        <w:ind w:firstLine="709"/>
        <w:jc w:val="both"/>
      </w:pPr>
      <w:bookmarkStart w:id="26" w:name="_Hlk116478974"/>
      <w:r>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bookmarkEnd w:id="26"/>
    </w:p>
    <w:p w14:paraId="12013DE1" w14:textId="3959C82C" w:rsidR="00572A99" w:rsidRPr="00572A99" w:rsidRDefault="00572A99" w:rsidP="00631C44">
      <w:pPr>
        <w:widowControl/>
        <w:tabs>
          <w:tab w:val="left" w:pos="0"/>
          <w:tab w:val="left" w:pos="1134"/>
          <w:tab w:val="right" w:pos="9355"/>
        </w:tabs>
        <w:suppressAutoHyphens/>
        <w:autoSpaceDE/>
        <w:autoSpaceDN/>
        <w:adjustRightInd/>
        <w:spacing w:line="348" w:lineRule="auto"/>
        <w:ind w:firstLine="709"/>
        <w:jc w:val="both"/>
        <w:rPr>
          <w:rFonts w:eastAsia="Arial Unicode MS"/>
          <w:kern w:val="32"/>
          <w:sz w:val="28"/>
          <w:szCs w:val="28"/>
        </w:rPr>
      </w:pPr>
    </w:p>
    <w:sectPr w:rsidR="00572A99" w:rsidRPr="00572A99" w:rsidSect="00EC3E33">
      <w:footerReference w:type="default" r:id="rId9"/>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8DCC9" w14:textId="77777777" w:rsidR="00F4312A" w:rsidRDefault="00F4312A" w:rsidP="00C52F7B">
      <w:r>
        <w:separator/>
      </w:r>
    </w:p>
  </w:endnote>
  <w:endnote w:type="continuationSeparator" w:id="0">
    <w:p w14:paraId="05F1B171" w14:textId="77777777" w:rsidR="00F4312A" w:rsidRDefault="00F4312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251053"/>
      <w:docPartObj>
        <w:docPartGallery w:val="Page Numbers (Bottom of Page)"/>
        <w:docPartUnique/>
      </w:docPartObj>
    </w:sdtPr>
    <w:sdtEndPr/>
    <w:sdtContent>
      <w:p w14:paraId="68D24861" w14:textId="7C055AFC" w:rsidR="00CF0BFC" w:rsidRDefault="00CF0BFC">
        <w:pPr>
          <w:pStyle w:val="af"/>
          <w:jc w:val="center"/>
        </w:pPr>
        <w:r>
          <w:fldChar w:fldCharType="begin"/>
        </w:r>
        <w:r>
          <w:instrText>PAGE   \* MERGEFORMAT</w:instrText>
        </w:r>
        <w:r>
          <w:fldChar w:fldCharType="separate"/>
        </w:r>
        <w:r w:rsidR="00B41775">
          <w:rPr>
            <w:noProof/>
          </w:rPr>
          <w:t>5</w:t>
        </w:r>
        <w:r>
          <w:fldChar w:fldCharType="end"/>
        </w:r>
      </w:p>
    </w:sdtContent>
  </w:sdt>
  <w:p w14:paraId="32D62625" w14:textId="77777777" w:rsidR="00CF0BFC" w:rsidRDefault="00CF0BF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8687A" w14:textId="77777777" w:rsidR="00F4312A" w:rsidRDefault="00F4312A" w:rsidP="00C52F7B">
      <w:r>
        <w:separator/>
      </w:r>
    </w:p>
  </w:footnote>
  <w:footnote w:type="continuationSeparator" w:id="0">
    <w:p w14:paraId="5AFF8070" w14:textId="77777777" w:rsidR="00F4312A" w:rsidRDefault="00F4312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E74012"/>
    <w:multiLevelType w:val="hybridMultilevel"/>
    <w:tmpl w:val="48347F88"/>
    <w:lvl w:ilvl="0" w:tplc="418C2C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1D4C2AB2"/>
    <w:multiLevelType w:val="hybridMultilevel"/>
    <w:tmpl w:val="68028142"/>
    <w:lvl w:ilvl="0" w:tplc="3114493A">
      <w:start w:val="1"/>
      <w:numFmt w:val="bullet"/>
      <w:lvlText w:val=""/>
      <w:lvlJc w:val="left"/>
      <w:pPr>
        <w:ind w:left="1429" w:hanging="360"/>
      </w:pPr>
      <w:rPr>
        <w:rFonts w:ascii="Wingdings" w:hAnsi="Wingdings" w:hint="default"/>
        <w:sz w:val="1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2C87B5F"/>
    <w:multiLevelType w:val="hybridMultilevel"/>
    <w:tmpl w:val="788CF2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7E3518"/>
    <w:multiLevelType w:val="hybridMultilevel"/>
    <w:tmpl w:val="2DCC4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52595C2F"/>
    <w:multiLevelType w:val="hybridMultilevel"/>
    <w:tmpl w:val="1B7A9812"/>
    <w:lvl w:ilvl="0" w:tplc="94F4D18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7D84C70"/>
    <w:multiLevelType w:val="hybridMultilevel"/>
    <w:tmpl w:val="05F87644"/>
    <w:lvl w:ilvl="0" w:tplc="BE46FA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8BC774D"/>
    <w:multiLevelType w:val="hybridMultilevel"/>
    <w:tmpl w:val="D422D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F90CFE"/>
    <w:multiLevelType w:val="hybridMultilevel"/>
    <w:tmpl w:val="AD96D484"/>
    <w:lvl w:ilvl="0" w:tplc="0E868B12">
      <w:start w:val="1"/>
      <w:numFmt w:val="decimal"/>
      <w:lvlText w:val="%1."/>
      <w:lvlJc w:val="left"/>
      <w:pPr>
        <w:ind w:left="492" w:hanging="360"/>
      </w:pPr>
      <w:rPr>
        <w:rFonts w:hint="default"/>
      </w:r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abstractNum w:abstractNumId="13" w15:restartNumberingAfterBreak="0">
    <w:nsid w:val="58FC024E"/>
    <w:multiLevelType w:val="hybridMultilevel"/>
    <w:tmpl w:val="3E34BA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5D4A19B1"/>
    <w:multiLevelType w:val="multilevel"/>
    <w:tmpl w:val="6AC690F4"/>
    <w:lvl w:ilvl="0">
      <w:start w:val="1"/>
      <w:numFmt w:val="bullet"/>
      <w:lvlText w:val=""/>
      <w:lvlJc w:val="left"/>
      <w:rPr>
        <w:rFonts w:ascii="Wingdings" w:hAnsi="Wingdings" w:hint="default"/>
        <w:b w:val="0"/>
        <w:bCs w:val="0"/>
        <w:i w:val="0"/>
        <w:iCs w:val="0"/>
        <w:smallCaps w:val="0"/>
        <w:strike w:val="0"/>
        <w:color w:val="000000"/>
        <w:spacing w:val="0"/>
        <w:w w:val="100"/>
        <w:position w:val="0"/>
        <w:sz w:val="22"/>
        <w:szCs w:val="3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A5D14B5"/>
    <w:multiLevelType w:val="hybridMultilevel"/>
    <w:tmpl w:val="46BE64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ABB26E6"/>
    <w:multiLevelType w:val="hybridMultilevel"/>
    <w:tmpl w:val="F4D41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15"/>
  </w:num>
  <w:num w:numId="6">
    <w:abstractNumId w:val="2"/>
  </w:num>
  <w:num w:numId="7">
    <w:abstractNumId w:val="12"/>
  </w:num>
  <w:num w:numId="8">
    <w:abstractNumId w:val="10"/>
  </w:num>
  <w:num w:numId="9">
    <w:abstractNumId w:val="1"/>
  </w:num>
  <w:num w:numId="10">
    <w:abstractNumId w:val="7"/>
  </w:num>
  <w:num w:numId="11">
    <w:abstractNumId w:val="14"/>
  </w:num>
  <w:num w:numId="12">
    <w:abstractNumId w:val="17"/>
  </w:num>
  <w:num w:numId="13">
    <w:abstractNumId w:val="11"/>
  </w:num>
  <w:num w:numId="14">
    <w:abstractNumId w:val="16"/>
  </w:num>
  <w:num w:numId="15">
    <w:abstractNumId w:val="8"/>
  </w:num>
  <w:num w:numId="16">
    <w:abstractNumId w:val="18"/>
  </w:num>
  <w:num w:numId="17">
    <w:abstractNumId w:val="3"/>
  </w:num>
  <w:num w:numId="18">
    <w:abstractNumId w:val="1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44F1"/>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5ABC"/>
    <w:rsid w:val="00167315"/>
    <w:rsid w:val="00167D4C"/>
    <w:rsid w:val="00167F51"/>
    <w:rsid w:val="00170F5B"/>
    <w:rsid w:val="001753A5"/>
    <w:rsid w:val="001757D1"/>
    <w:rsid w:val="00183B21"/>
    <w:rsid w:val="00186288"/>
    <w:rsid w:val="00186A69"/>
    <w:rsid w:val="00187EA4"/>
    <w:rsid w:val="00191D66"/>
    <w:rsid w:val="0019486A"/>
    <w:rsid w:val="00196416"/>
    <w:rsid w:val="001A144B"/>
    <w:rsid w:val="001A2916"/>
    <w:rsid w:val="001A5DD0"/>
    <w:rsid w:val="001B4AEC"/>
    <w:rsid w:val="001B4C63"/>
    <w:rsid w:val="001B5AFF"/>
    <w:rsid w:val="001C5508"/>
    <w:rsid w:val="001C5D94"/>
    <w:rsid w:val="001D2169"/>
    <w:rsid w:val="001D5711"/>
    <w:rsid w:val="001D73C7"/>
    <w:rsid w:val="001F3485"/>
    <w:rsid w:val="00200AE6"/>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670"/>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334"/>
    <w:rsid w:val="00466D91"/>
    <w:rsid w:val="00475DE5"/>
    <w:rsid w:val="00476368"/>
    <w:rsid w:val="00483161"/>
    <w:rsid w:val="00483A48"/>
    <w:rsid w:val="00490B3F"/>
    <w:rsid w:val="004915BD"/>
    <w:rsid w:val="00496846"/>
    <w:rsid w:val="004A56CE"/>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0B2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7189E"/>
    <w:rsid w:val="00572A99"/>
    <w:rsid w:val="00577CE4"/>
    <w:rsid w:val="0059504A"/>
    <w:rsid w:val="00596CE9"/>
    <w:rsid w:val="005A0208"/>
    <w:rsid w:val="005B03DE"/>
    <w:rsid w:val="005B5A44"/>
    <w:rsid w:val="005C31BB"/>
    <w:rsid w:val="005C5130"/>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1C44"/>
    <w:rsid w:val="0063503E"/>
    <w:rsid w:val="006419C6"/>
    <w:rsid w:val="00642CB5"/>
    <w:rsid w:val="006435B4"/>
    <w:rsid w:val="00643D4B"/>
    <w:rsid w:val="00651E82"/>
    <w:rsid w:val="0065286A"/>
    <w:rsid w:val="00653666"/>
    <w:rsid w:val="0066171B"/>
    <w:rsid w:val="00663717"/>
    <w:rsid w:val="00667342"/>
    <w:rsid w:val="00672880"/>
    <w:rsid w:val="00672DE8"/>
    <w:rsid w:val="0068152F"/>
    <w:rsid w:val="006815B6"/>
    <w:rsid w:val="00697B17"/>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338CC"/>
    <w:rsid w:val="00735C15"/>
    <w:rsid w:val="00741CBE"/>
    <w:rsid w:val="007425EF"/>
    <w:rsid w:val="007455EF"/>
    <w:rsid w:val="00747457"/>
    <w:rsid w:val="00750BF5"/>
    <w:rsid w:val="00753CAB"/>
    <w:rsid w:val="00757EEE"/>
    <w:rsid w:val="007603CA"/>
    <w:rsid w:val="007622B7"/>
    <w:rsid w:val="00765419"/>
    <w:rsid w:val="00766B13"/>
    <w:rsid w:val="00767D96"/>
    <w:rsid w:val="0077515C"/>
    <w:rsid w:val="00776559"/>
    <w:rsid w:val="00781A43"/>
    <w:rsid w:val="00784010"/>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4918"/>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37072"/>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453E"/>
    <w:rsid w:val="0090565A"/>
    <w:rsid w:val="00906432"/>
    <w:rsid w:val="00907AFF"/>
    <w:rsid w:val="00910BE5"/>
    <w:rsid w:val="00912E9C"/>
    <w:rsid w:val="00916C16"/>
    <w:rsid w:val="00926AB3"/>
    <w:rsid w:val="009316BA"/>
    <w:rsid w:val="00932FCE"/>
    <w:rsid w:val="0093509E"/>
    <w:rsid w:val="00935105"/>
    <w:rsid w:val="00936571"/>
    <w:rsid w:val="0093660A"/>
    <w:rsid w:val="00937942"/>
    <w:rsid w:val="00942E69"/>
    <w:rsid w:val="00945255"/>
    <w:rsid w:val="00945842"/>
    <w:rsid w:val="00951000"/>
    <w:rsid w:val="009516B6"/>
    <w:rsid w:val="00954C11"/>
    <w:rsid w:val="00956A09"/>
    <w:rsid w:val="0096418C"/>
    <w:rsid w:val="00964ED3"/>
    <w:rsid w:val="009651B0"/>
    <w:rsid w:val="009653DD"/>
    <w:rsid w:val="009673A8"/>
    <w:rsid w:val="00974B77"/>
    <w:rsid w:val="00975554"/>
    <w:rsid w:val="00975F7D"/>
    <w:rsid w:val="00977005"/>
    <w:rsid w:val="00977A12"/>
    <w:rsid w:val="00984A24"/>
    <w:rsid w:val="0099239A"/>
    <w:rsid w:val="00995ECB"/>
    <w:rsid w:val="009A13B4"/>
    <w:rsid w:val="009A2876"/>
    <w:rsid w:val="009A2B87"/>
    <w:rsid w:val="009A3D40"/>
    <w:rsid w:val="009A6D44"/>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57D96"/>
    <w:rsid w:val="00A60065"/>
    <w:rsid w:val="00A61C05"/>
    <w:rsid w:val="00A70D37"/>
    <w:rsid w:val="00A7400F"/>
    <w:rsid w:val="00A76B1C"/>
    <w:rsid w:val="00A812D5"/>
    <w:rsid w:val="00A83CCE"/>
    <w:rsid w:val="00A95021"/>
    <w:rsid w:val="00AA765D"/>
    <w:rsid w:val="00AB000F"/>
    <w:rsid w:val="00AB1728"/>
    <w:rsid w:val="00AB3E85"/>
    <w:rsid w:val="00AC6AA5"/>
    <w:rsid w:val="00AC7914"/>
    <w:rsid w:val="00AE5228"/>
    <w:rsid w:val="00AF2B49"/>
    <w:rsid w:val="00AF6AB8"/>
    <w:rsid w:val="00B231C8"/>
    <w:rsid w:val="00B25797"/>
    <w:rsid w:val="00B35E8C"/>
    <w:rsid w:val="00B41775"/>
    <w:rsid w:val="00B44E7C"/>
    <w:rsid w:val="00B467AA"/>
    <w:rsid w:val="00B51EFD"/>
    <w:rsid w:val="00B528C8"/>
    <w:rsid w:val="00B53D40"/>
    <w:rsid w:val="00B55859"/>
    <w:rsid w:val="00B60A44"/>
    <w:rsid w:val="00B60EE8"/>
    <w:rsid w:val="00B63773"/>
    <w:rsid w:val="00B66A34"/>
    <w:rsid w:val="00B76027"/>
    <w:rsid w:val="00B83B65"/>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0F5E"/>
    <w:rsid w:val="00BE4FA1"/>
    <w:rsid w:val="00BE53A3"/>
    <w:rsid w:val="00BE6FCB"/>
    <w:rsid w:val="00BE7E5E"/>
    <w:rsid w:val="00BF3C9C"/>
    <w:rsid w:val="00BF42A5"/>
    <w:rsid w:val="00BF4D99"/>
    <w:rsid w:val="00C00C50"/>
    <w:rsid w:val="00C035EE"/>
    <w:rsid w:val="00C069B9"/>
    <w:rsid w:val="00C1188C"/>
    <w:rsid w:val="00C17D12"/>
    <w:rsid w:val="00C24E2A"/>
    <w:rsid w:val="00C25E26"/>
    <w:rsid w:val="00C26248"/>
    <w:rsid w:val="00C37E1B"/>
    <w:rsid w:val="00C4513E"/>
    <w:rsid w:val="00C4697F"/>
    <w:rsid w:val="00C52F7B"/>
    <w:rsid w:val="00C53FC7"/>
    <w:rsid w:val="00C545E0"/>
    <w:rsid w:val="00C5497D"/>
    <w:rsid w:val="00C60475"/>
    <w:rsid w:val="00C63B2E"/>
    <w:rsid w:val="00C74FA8"/>
    <w:rsid w:val="00C82C41"/>
    <w:rsid w:val="00C94A6F"/>
    <w:rsid w:val="00CA1920"/>
    <w:rsid w:val="00CA315F"/>
    <w:rsid w:val="00CB2E14"/>
    <w:rsid w:val="00CC5351"/>
    <w:rsid w:val="00CD1D8A"/>
    <w:rsid w:val="00CD1DDC"/>
    <w:rsid w:val="00CD275A"/>
    <w:rsid w:val="00CD6F6E"/>
    <w:rsid w:val="00CE1166"/>
    <w:rsid w:val="00CE6D73"/>
    <w:rsid w:val="00CF0BFC"/>
    <w:rsid w:val="00CF548F"/>
    <w:rsid w:val="00CF5CA9"/>
    <w:rsid w:val="00CF5E69"/>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3E3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3A3D"/>
    <w:rsid w:val="00F355FF"/>
    <w:rsid w:val="00F356E0"/>
    <w:rsid w:val="00F36684"/>
    <w:rsid w:val="00F371C3"/>
    <w:rsid w:val="00F410AC"/>
    <w:rsid w:val="00F4312A"/>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57D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A57D9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Default">
    <w:name w:val="Default"/>
    <w:rsid w:val="00A57D9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A57D96"/>
    <w:rPr>
      <w:rFonts w:asciiTheme="majorHAnsi" w:eastAsiaTheme="majorEastAsia" w:hAnsiTheme="majorHAnsi" w:cstheme="majorBidi"/>
      <w:color w:val="365F91" w:themeColor="accent1" w:themeShade="BF"/>
      <w:sz w:val="32"/>
      <w:szCs w:val="32"/>
      <w:lang w:eastAsia="ru-RU"/>
    </w:rPr>
  </w:style>
  <w:style w:type="paragraph" w:styleId="af4">
    <w:name w:val="TOC Heading"/>
    <w:basedOn w:val="1"/>
    <w:next w:val="a"/>
    <w:uiPriority w:val="39"/>
    <w:unhideWhenUsed/>
    <w:qFormat/>
    <w:rsid w:val="00A57D96"/>
    <w:pPr>
      <w:widowControl/>
      <w:autoSpaceDE/>
      <w:autoSpaceDN/>
      <w:adjustRightInd/>
      <w:spacing w:line="259" w:lineRule="auto"/>
      <w:outlineLvl w:val="9"/>
    </w:pPr>
  </w:style>
  <w:style w:type="paragraph" w:styleId="11">
    <w:name w:val="toc 1"/>
    <w:basedOn w:val="a"/>
    <w:next w:val="a"/>
    <w:autoRedefine/>
    <w:uiPriority w:val="39"/>
    <w:unhideWhenUsed/>
    <w:rsid w:val="00A57D96"/>
    <w:pPr>
      <w:spacing w:after="100"/>
    </w:pPr>
  </w:style>
  <w:style w:type="character" w:styleId="af5">
    <w:name w:val="Hyperlink"/>
    <w:basedOn w:val="a0"/>
    <w:uiPriority w:val="99"/>
    <w:unhideWhenUsed/>
    <w:rsid w:val="00A57D96"/>
    <w:rPr>
      <w:color w:val="0000FF" w:themeColor="hyperlink"/>
      <w:u w:val="single"/>
    </w:rPr>
  </w:style>
  <w:style w:type="character" w:customStyle="1" w:styleId="20">
    <w:name w:val="Заголовок 2 Знак"/>
    <w:basedOn w:val="a0"/>
    <w:link w:val="2"/>
    <w:uiPriority w:val="9"/>
    <w:semiHidden/>
    <w:rsid w:val="00A57D96"/>
    <w:rPr>
      <w:rFonts w:asciiTheme="majorHAnsi" w:eastAsiaTheme="majorEastAsia" w:hAnsiTheme="majorHAnsi" w:cstheme="majorBidi"/>
      <w:color w:val="365F91" w:themeColor="accent1" w:themeShade="BF"/>
      <w:sz w:val="26"/>
      <w:szCs w:val="26"/>
      <w:lang w:eastAsia="ru-RU"/>
    </w:rPr>
  </w:style>
  <w:style w:type="character" w:customStyle="1" w:styleId="212pt">
    <w:name w:val="Основной текст (2) + 12 pt;Полужирный"/>
    <w:basedOn w:val="a0"/>
    <w:rsid w:val="00A57D9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7">
    <w:name w:val="Абзац списка Знак"/>
    <w:link w:val="a6"/>
    <w:uiPriority w:val="34"/>
    <w:locked/>
    <w:rsid w:val="007622B7"/>
    <w:rPr>
      <w:rFonts w:ascii="Times New Roman" w:eastAsia="Times New Roman" w:hAnsi="Times New Roman" w:cs="Times New Roman"/>
      <w:sz w:val="20"/>
      <w:szCs w:val="20"/>
      <w:lang w:eastAsia="ru-RU"/>
    </w:rPr>
  </w:style>
  <w:style w:type="paragraph" w:styleId="af6">
    <w:name w:val="Body Text Indent"/>
    <w:basedOn w:val="a"/>
    <w:link w:val="af7"/>
    <w:unhideWhenUsed/>
    <w:rsid w:val="007622B7"/>
    <w:pPr>
      <w:widowControl/>
      <w:autoSpaceDE/>
      <w:autoSpaceDN/>
      <w:adjustRightInd/>
      <w:spacing w:after="120"/>
      <w:ind w:left="283" w:firstLine="709"/>
      <w:jc w:val="both"/>
    </w:pPr>
    <w:rPr>
      <w:rFonts w:eastAsiaTheme="minorHAnsi"/>
      <w:sz w:val="28"/>
      <w:szCs w:val="28"/>
    </w:rPr>
  </w:style>
  <w:style w:type="character" w:customStyle="1" w:styleId="af7">
    <w:name w:val="Основной текст с отступом Знак"/>
    <w:basedOn w:val="a0"/>
    <w:link w:val="af6"/>
    <w:rsid w:val="007622B7"/>
    <w:rPr>
      <w:rFonts w:ascii="Times New Roman" w:hAnsi="Times New Roman" w:cs="Times New Roman"/>
      <w:sz w:val="28"/>
      <w:szCs w:val="28"/>
      <w:lang w:eastAsia="ru-RU"/>
    </w:rPr>
  </w:style>
  <w:style w:type="table" w:customStyle="1" w:styleId="12">
    <w:name w:val="Сетка таблицы1"/>
    <w:basedOn w:val="a1"/>
    <w:next w:val="a8"/>
    <w:uiPriority w:val="59"/>
    <w:rsid w:val="007622B7"/>
    <w:pPr>
      <w:spacing w:after="0" w:line="240" w:lineRule="auto"/>
      <w:ind w:firstLine="709"/>
      <w:jc w:val="both"/>
    </w:pPr>
    <w:rPr>
      <w:rFonts w:ascii="Times New Roman"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2">
    <w:name w:val="toc 2"/>
    <w:basedOn w:val="a"/>
    <w:next w:val="a"/>
    <w:autoRedefine/>
    <w:uiPriority w:val="39"/>
    <w:unhideWhenUsed/>
    <w:rsid w:val="00572A99"/>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017276">
      <w:bodyDiv w:val="1"/>
      <w:marLeft w:val="0"/>
      <w:marRight w:val="0"/>
      <w:marTop w:val="0"/>
      <w:marBottom w:val="0"/>
      <w:divBdr>
        <w:top w:val="none" w:sz="0" w:space="0" w:color="auto"/>
        <w:left w:val="none" w:sz="0" w:space="0" w:color="auto"/>
        <w:bottom w:val="none" w:sz="0" w:space="0" w:color="auto"/>
        <w:right w:val="none" w:sz="0" w:space="0" w:color="auto"/>
      </w:divBdr>
    </w:div>
    <w:div w:id="175539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E3D6A-F66D-434A-91CC-1DF0178D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19</Pages>
  <Words>5650</Words>
  <Characters>32209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29</cp:revision>
  <cp:lastPrinted>2019-04-15T07:43:00Z</cp:lastPrinted>
  <dcterms:created xsi:type="dcterms:W3CDTF">2022-12-11T08:21:00Z</dcterms:created>
  <dcterms:modified xsi:type="dcterms:W3CDTF">2023-10-09T12:33:00Z</dcterms:modified>
</cp:coreProperties>
</file>